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000"/>
      </w:pPr>
    </w:p>
    <w:p>
      <w:pPr>
        <w:spacing w:after="200"/>
        <w:jc w:val="center"/>
      </w:pPr>
      <w:r>
        <w:rPr>
          <w:rFonts w:ascii="Calibri" w:cs="Calibri" w:eastAsia="Calibri" w:hAnsi="Calibri"/>
          <w:b/>
          <w:bCs/>
          <w:color w:val="1B2A4A"/>
          <w:sz w:val="56"/>
          <w:szCs w:val="56"/>
        </w:rPr>
        <w:t xml:space="preserve">FLUX ECOSYSTEM</w:t>
      </w:r>
    </w:p>
    <w:p>
      <w:pPr>
        <w:spacing w:after="100"/>
        <w:jc w:val="center"/>
      </w:pPr>
      <w:r>
        <w:rPr>
          <w:rFonts w:ascii="Calibri" w:cs="Calibri" w:eastAsia="Calibri" w:hAnsi="Calibri"/>
          <w:b/>
          <w:bCs/>
          <w:color w:val="2563EB"/>
          <w:sz w:val="36"/>
          <w:szCs w:val="36"/>
        </w:rPr>
        <w:t xml:space="preserve">COMPREHENSIVE AUDIT &amp; ROADMAP</w:t>
      </w:r>
    </w:p>
    <w:p>
      <w:pPr>
        <w:spacing w:after="100" w:before="600"/>
        <w:jc w:val="center"/>
      </w:pPr>
      <w:r>
        <w:rPr>
          <w:rFonts w:ascii="Calibri" w:cs="Calibri" w:eastAsia="Calibri" w:hAnsi="Calibri"/>
          <w:color w:val="6B7280"/>
          <w:sz w:val="24"/>
          <w:szCs w:val="24"/>
        </w:rPr>
        <w:t xml:space="preserve">SuperInstance + Lucineer GitHub Organizations</w:t>
      </w:r>
    </w:p>
    <w:p>
      <w:pPr>
        <w:spacing w:after="100"/>
        <w:jc w:val="center"/>
      </w:pPr>
      <w:r>
        <w:rPr>
          <w:rFonts w:ascii="Calibri" w:cs="Calibri" w:eastAsia="Calibri" w:hAnsi="Calibri"/>
          <w:color w:val="6B7280"/>
          <w:sz w:val="22"/>
          <w:szCs w:val="22"/>
        </w:rPr>
        <w:t xml:space="preserve">April 2026</w:t>
      </w:r>
    </w:p>
    <w:p>
      <w:pPr>
        <w:spacing w:before="1200"/>
        <w:jc w:val="center"/>
      </w:pPr>
      <w:r>
        <w:rPr>
          <w:rFonts w:ascii="Calibri" w:cs="Calibri" w:eastAsia="Calibri" w:hAnsi="Calibri"/>
          <w:i/>
          <w:iCs/>
          <w:color w:val="6B7280"/>
          <w:sz w:val="20"/>
          <w:szCs w:val="20"/>
        </w:rPr>
        <w:t xml:space="preserve">Fluid Language Universal eXecution</w:t>
      </w:r>
    </w:p>
    <w:p>
      <w:pPr>
        <w:sectPr>
          <w:pgSz w:w="11906" w:h="16838" w:orient="portrait"/>
          <w:pgMar w:top="1440" w:right="1440" w:bottom="1440" w:left="1440" w:header="708" w:footer="708" w:gutter="0"/>
          <w:pgNumType/>
          <w:docGrid w:linePitch="360"/>
        </w:sectPr>
      </w:pPr>
    </w:p>
    <w:p>
      <w:pPr>
        <w:pStyle w:val="Heading1"/>
        <w:spacing w:after="200" w:before="400"/>
      </w:pPr>
      <w:r>
        <w:rPr>
          <w:rFonts w:ascii="Calibri" w:cs="Calibri" w:eastAsia="Calibri" w:hAnsi="Calibri"/>
          <w:b/>
          <w:bCs/>
          <w:color w:val="1B2A4A"/>
          <w:sz w:val="32"/>
          <w:szCs w:val="32"/>
        </w:rPr>
        <w:t xml:space="preserve">1. Executive Summary</w:t>
      </w:r>
    </w:p>
    <w:p>
      <w:pPr>
        <w:spacing w:after="120" w:line="276"/>
      </w:pPr>
      <w:r>
        <w:rPr>
          <w:rFonts w:ascii="Calibri" w:cs="Calibri" w:eastAsia="Calibri" w:hAnsi="Calibri"/>
          <w:sz w:val="21"/>
          <w:szCs w:val="21"/>
        </w:rPr>
        <w:t xml:space="preserve">This document presents a comprehensive technical audit of six repositories across the SuperInstance and Lucineer GitHub organizations. The FLUX ecosystem has grown significantly through both directed engineering and autonomous agent activity, resulting in a substantial but fragmented codebase spanning C, Rust, Python, TypeScript, and Markdown. The audit reveals genuine innovation alongside critical structural issues that must be resolved before the project can mature.</w:t>
      </w:r>
    </w:p>
    <w:p>
      <w:pPr>
        <w:spacing w:after="120" w:line="276"/>
      </w:pPr>
      <w:r>
        <w:rPr>
          <w:rFonts w:ascii="Calibri" w:cs="Calibri" w:eastAsia="Calibri" w:hAnsi="Calibri"/>
          <w:b/>
          <w:bCs/>
          <w:sz w:val="21"/>
          <w:szCs w:val="21"/>
        </w:rPr>
        <w:t xml:space="preserve">Repositories Audited:</w:t>
      </w:r>
    </w:p>
    <w:p>
      <w:pPr>
        <w:spacing w:after="120" w:line="276"/>
      </w:pPr>
      <w:r>
        <w:rPr>
          <w:rFonts w:ascii="Calibri" w:cs="Calibri" w:eastAsia="Calibri" w:hAnsi="Calibri"/>
          <w:sz w:val="21"/>
          <w:szCs w:val="21"/>
        </w:rPr>
        <w:t xml:space="preserve">1. SuperInstance/flux-os (C) — 25,311 lines, 2 commits</w:t>
      </w:r>
    </w:p>
    <w:p>
      <w:pPr>
        <w:spacing w:after="120" w:line="276"/>
      </w:pPr>
      <w:r>
        <w:rPr>
          <w:rFonts w:ascii="Calibri" w:cs="Calibri" w:eastAsia="Calibri" w:hAnsi="Calibri"/>
          <w:sz w:val="21"/>
          <w:szCs w:val="21"/>
        </w:rPr>
        <w:t xml:space="preserve">2. SuperInstance/flux (Rust) — 10,644 lines, 3 commits</w:t>
      </w:r>
    </w:p>
    <w:p>
      <w:pPr>
        <w:spacing w:after="120" w:line="276"/>
      </w:pPr>
      <w:r>
        <w:rPr>
          <w:rFonts w:ascii="Calibri" w:cs="Calibri" w:eastAsia="Calibri" w:hAnsi="Calibri"/>
          <w:sz w:val="21"/>
          <w:szCs w:val="21"/>
        </w:rPr>
        <w:t xml:space="preserve">3. SuperInstance/flux-py (Python) — 1,201 lines, 5 commits</w:t>
      </w:r>
    </w:p>
    <w:p>
      <w:pPr>
        <w:spacing w:after="120" w:line="276"/>
      </w:pPr>
      <w:r>
        <w:rPr>
          <w:rFonts w:ascii="Calibri" w:cs="Calibri" w:eastAsia="Calibri" w:hAnsi="Calibri"/>
          <w:sz w:val="21"/>
          <w:szCs w:val="21"/>
        </w:rPr>
        <w:t xml:space="preserve">4. SuperInstance/flux-runtime (Python) — 163,368 lines, 10+ commits</w:t>
      </w:r>
    </w:p>
    <w:p>
      <w:pPr>
        <w:spacing w:after="120" w:line="276"/>
      </w:pPr>
      <w:r>
        <w:rPr>
          <w:rFonts w:ascii="Calibri" w:cs="Calibri" w:eastAsia="Calibri" w:hAnsi="Calibri"/>
          <w:sz w:val="21"/>
          <w:szCs w:val="21"/>
        </w:rPr>
        <w:t xml:space="preserve">5. SuperInstance/flux-ide (TypeScript) — 12,763 lines, 1 commit</w:t>
      </w:r>
    </w:p>
    <w:p>
      <w:pPr>
        <w:spacing w:after="120" w:line="276"/>
      </w:pPr>
      <w:r>
        <w:rPr>
          <w:rFonts w:ascii="Calibri" w:cs="Calibri" w:eastAsia="Calibri" w:hAnsi="Calibri"/>
          <w:sz w:val="21"/>
          <w:szCs w:val="21"/>
        </w:rPr>
        <w:t xml:space="preserve">6. Lucineer/lucineer (Markdown/Brand) — 4,023 lines, 3 commits</w:t>
      </w:r>
    </w:p>
    <w:p>
      <w:pPr>
        <w:spacing w:after="120" w:line="276"/>
      </w:pPr>
      <w:r>
        <w:rPr>
          <w:rFonts w:ascii="Calibri" w:cs="Calibri" w:eastAsia="Calibri" w:hAnsi="Calibri"/>
          <w:b/>
          <w:bCs/>
          <w:sz w:val="21"/>
          <w:szCs w:val="21"/>
        </w:rPr>
        <w:t xml:space="preserve">Total: 217,310 lines of code, documentation, and assets across 6 repositories.</w:t>
      </w:r>
    </w:p>
    <w:p>
      <w:pPr>
        <w:spacing w:after="120" w:line="276"/>
      </w:pPr>
      <w:r>
        <w:rPr>
          <w:rFonts w:ascii="Calibri" w:cs="Calibri" w:eastAsia="Calibri" w:hAnsi="Calibri"/>
          <w:b/>
          <w:bCs/>
          <w:sz w:val="21"/>
          <w:szCs w:val="21"/>
        </w:rPr>
        <w:t xml:space="preserve">Overall Verdict:</w:t>
      </w:r>
    </w:p>
    <w:p>
      <w:pPr>
        <w:spacing w:after="120" w:line="276"/>
      </w:pPr>
      <w:r>
        <w:rPr>
          <w:rFonts w:ascii="Calibri" w:cs="Calibri" w:eastAsia="Calibri" w:hAnsi="Calibri"/>
          <w:sz w:val="21"/>
          <w:szCs w:val="21"/>
        </w:rPr>
        <w:t xml:space="preserve">The FLUX ecosystem contains three genuinely strong foundations (flux-os, flux-rust, flux-runtime) and one brilliant conceptual innovation (the vocabulary-mediated agent communication system from flux-runtime). However, the ecosystem suffers from a critical architectural divergence: no two implementations share the same Instruction Set Architecture. Bytecode produced by any one implementation cannot be executed by any other. This must be resolved as the highest-priority action.</w:t>
      </w:r>
    </w:p>
    <w:p>
      <w:pPr>
        <w:pStyle w:val="Heading1"/>
        <w:spacing w:after="200" w:before="400"/>
      </w:pPr>
      <w:r>
        <w:rPr>
          <w:rFonts w:ascii="Calibri" w:cs="Calibri" w:eastAsia="Calibri" w:hAnsi="Calibri"/>
          <w:b/>
          <w:bCs/>
          <w:color w:val="1B2A4A"/>
          <w:sz w:val="32"/>
          <w:szCs w:val="32"/>
        </w:rPr>
        <w:t xml:space="preserve">2. Repository-by-Repository Audit</w:t>
      </w:r>
    </w:p>
    <w:p>
      <w:pPr>
        <w:pStyle w:val="Heading2"/>
        <w:spacing w:after="150" w:before="300"/>
      </w:pPr>
      <w:r>
        <w:rPr>
          <w:rFonts w:ascii="Calibri" w:cs="Calibri" w:eastAsia="Calibri" w:hAnsi="Calibri"/>
          <w:b/>
          <w:bCs/>
          <w:color w:val="1B2A4A"/>
          <w:sz w:val="26"/>
          <w:szCs w:val="26"/>
        </w:rPr>
        <w:t xml:space="preserve">2.1 flux-os (C — Microkernel)</w:t>
      </w:r>
    </w:p>
    <w:p>
      <w:pPr>
        <w:spacing w:after="120" w:line="276"/>
      </w:pPr>
      <w:r>
        <w:rPr>
          <w:rFonts w:ascii="Calibri" w:cs="Calibri" w:eastAsia="Calibri" w:hAnsi="Calibri"/>
          <w:b/>
          <w:bCs/>
          <w:sz w:val="21"/>
          <w:szCs w:val="21"/>
        </w:rPr>
        <w:t xml:space="preserve">Metadata: 25,311 lines | 2 commits | Pure C11 | No build system (CMakeLists.txt exists but incomplete)</w:t>
      </w:r>
    </w:p>
    <w:p>
      <w:pPr>
        <w:spacing w:after="120" w:line="276"/>
      </w:pPr>
      <w:r>
        <w:rPr>
          <w:rFonts w:ascii="Calibri" w:cs="Calibri" w:eastAsia="Calibri" w:hAnsi="Calibri"/>
          <w:sz w:val="21"/>
          <w:szCs w:val="21"/>
        </w:rPr>
        <w:t xml:space="preserve">flux-os is the most architecturally complete of all FLUX repositories. It defines a full microkernel with 6 subsystem headers, 15+ source files implementing VM, kernel, compiler, agent runtime, and HAL layers. The headers are exceptional: well-documented, properly structured, with comprehensive type definitions and inline encoding helpers.</w:t>
      </w:r>
    </w:p>
    <w:p>
      <w:pPr>
        <w:pStyle w:val="Heading3"/>
        <w:spacing w:after="100" w:before="200"/>
      </w:pPr>
      <w:r>
        <w:rPr>
          <w:rFonts w:ascii="Calibri" w:cs="Calibri" w:eastAsia="Calibri" w:hAnsi="Calibri"/>
          <w:b/>
          <w:bCs/>
          <w:color w:val="2563EB"/>
          <w:sz w:val="22"/>
          <w:szCs w:val="22"/>
        </w:rPr>
        <w:t xml:space="preserve">Architecture</w:t>
      </w:r>
    </w:p>
    <w:p>
      <w:pPr>
        <w:spacing w:after="120" w:line="276"/>
      </w:pPr>
      <w:r>
        <w:rPr>
          <w:rFonts w:ascii="Calibri" w:cs="Calibri" w:eastAsia="Calibri" w:hAnsi="Calibri"/>
          <w:sz w:val="21"/>
          <w:szCs w:val="21"/>
        </w:rPr>
        <w:t xml:space="preserve">The OS follows a clean layered design: HAL (hardware abstraction) → Kernel (process, memory, IPC, scheduler, syscalls) → VM (bytecode interpreter) → Compiler (FIR pipeline) → Agent Runtime (A2A protocol). The kernel header defines 28 syscalls covering process management, memory, IPC, bytecode execution, self-compilation, I/O, and hardware queries. The agent runtime header defines a complete A2A message protocol with 11 message types, capability-based security, and agent lifecycle states.</w:t>
      </w:r>
    </w:p>
    <w:p>
      <w:pPr>
        <w:pStyle w:val="Heading3"/>
        <w:spacing w:after="100" w:before="200"/>
      </w:pPr>
      <w:r>
        <w:rPr>
          <w:rFonts w:ascii="Calibri" w:cs="Calibri" w:eastAsia="Calibri" w:hAnsi="Calibri"/>
          <w:b/>
          <w:bCs/>
          <w:color w:val="2563EB"/>
          <w:sz w:val="22"/>
          <w:szCs w:val="22"/>
        </w:rPr>
        <w:t xml:space="preserve">Opcode System (flux-os)</w:t>
      </w:r>
    </w:p>
    <w:p>
      <w:pPr>
        <w:spacing w:after="120" w:line="276"/>
      </w:pPr>
      <w:r>
        <w:rPr>
          <w:rFonts w:ascii="Calibri" w:cs="Calibri" w:eastAsia="Calibri" w:hAnsi="Calibri"/>
          <w:sz w:val="21"/>
          <w:szCs w:val="21"/>
        </w:rPr>
        <w:t xml:space="preserve">Defines 184 opcodes using category-based numbering: System (0x00-0x0F), Arithmetic (0x10-0x1F), Logic (0x20-0x2F), Compare (0x30-0x3F), Branch (0x40-0x4F), Memory (0x50-0x5F), Stack (0x60-0x6F), Call (0x70-0x7F), Agent/A2A (0x80-0x8F), I/O (0x90-0x9F), FLUX-specific (0xA0-AF), Native/Extension (0xB0+). Fixed 4-byte big-endian instruction encoding with 5 formats (A/B/C/D/E). 64 registers with ABI conventions (R0=zero, R1=RA, R2=SP, R3=BP, R56-R63=special-purpose).</w:t>
      </w:r>
    </w:p>
    <w:p>
      <w:pPr>
        <w:pStyle w:val="Heading3"/>
        <w:spacing w:after="100" w:before="200"/>
      </w:pPr>
      <w:r>
        <w:rPr>
          <w:rFonts w:ascii="Calibri" w:cs="Calibri" w:eastAsia="Calibri" w:hAnsi="Calibri"/>
          <w:b/>
          <w:bCs/>
          <w:color w:val="2563EB"/>
          <w:sz w:val="22"/>
          <w:szCs w:val="22"/>
        </w:rPr>
        <w:t xml:space="preserve">VM Implementation</w:t>
      </w:r>
    </w:p>
    <w:p>
      <w:pPr>
        <w:spacing w:after="120" w:line="276"/>
      </w:pPr>
      <w:r>
        <w:rPr>
          <w:rFonts w:ascii="Calibri" w:cs="Calibri" w:eastAsia="Calibri" w:hAnsi="Calibri"/>
          <w:sz w:val="21"/>
          <w:szCs w:val="21"/>
        </w:rPr>
        <w:t xml:space="preserve">The VM interpreter (vm.c, 1,782 lines) is the most substantial source file. It implements a complete fetch-decode-execute loop with big-endian 4-byte instruction fetching. All arithmetic, logic, comparison, branch, memory, stack, and call operations have real implementations. The VM includes memory regions (up to 16 isolated regions with ownership tracking), breakpoints, trace buffer, opcode profiling, and proper error handling. The interpreter correctly handles edge cases like division by zero, stack overflow/underflow, and PC out of bounds.</w:t>
      </w:r>
    </w:p>
    <w:p>
      <w:pPr>
        <w:pStyle w:val="Heading3"/>
        <w:spacing w:after="100" w:before="200"/>
      </w:pPr>
      <w:r>
        <w:rPr>
          <w:rFonts w:ascii="Calibri" w:cs="Calibri" w:eastAsia="Calibri" w:hAnsi="Calibri"/>
          <w:b/>
          <w:bCs/>
          <w:color w:val="2563EB"/>
          <w:sz w:val="22"/>
          <w:szCs w:val="22"/>
        </w:rPr>
        <w:t xml:space="preserve">Issues</w:t>
      </w:r>
    </w:p>
    <w:p>
      <w:pPr>
        <w:spacing w:after="120" w:line="276"/>
      </w:pPr>
      <w:r>
        <w:rPr>
          <w:rFonts w:ascii="Calibri" w:cs="Calibri" w:eastAsia="Calibri" w:hAnsi="Calibri"/>
          <w:sz w:val="21"/>
          <w:szCs w:val="21"/>
        </w:rPr>
        <w:t xml:space="preserve">• [HIGH] No CMakeLists.txt build configuration — the project cannot compile as-is. Headers reference each other but no build system links the .c files.</w:t>
      </w:r>
    </w:p>
    <w:p>
      <w:pPr>
        <w:spacing w:after="120" w:line="276"/>
      </w:pPr>
      <w:r>
        <w:rPr>
          <w:rFonts w:ascii="Calibri" w:cs="Calibri" w:eastAsia="Calibri" w:hAnsi="Calibri"/>
          <w:sz w:val="21"/>
          <w:szCs w:val="21"/>
        </w:rPr>
        <w:t xml:space="preserve">• [HIGH] No tests — zero test coverage. A VM this complex needs unit tests.</w:t>
      </w:r>
    </w:p>
    <w:p>
      <w:pPr>
        <w:spacing w:after="120" w:line="276"/>
      </w:pPr>
      <w:r>
        <w:rPr>
          <w:rFonts w:ascii="Calibri" w:cs="Calibri" w:eastAsia="Calibri" w:hAnsi="Calibri"/>
          <w:sz w:val="21"/>
          <w:szCs w:val="21"/>
        </w:rPr>
        <w:t xml:space="preserve">• [MEDIUM] The compiler pipeline (lexer.c, parser.c, fir.c) exists but is not integrated with the VM. There is no end-to-end path from FLUX.MD → bytecode → execution.</w:t>
      </w:r>
    </w:p>
    <w:p>
      <w:pPr>
        <w:spacing w:after="120" w:line="276"/>
      </w:pPr>
      <w:r>
        <w:rPr>
          <w:rFonts w:ascii="Calibri" w:cs="Calibri" w:eastAsia="Calibri" w:hAnsi="Calibri"/>
          <w:sz w:val="21"/>
          <w:szCs w:val="21"/>
        </w:rPr>
        <w:t xml:space="preserve">• [MEDIUM] The agent subsystem (a2a.c, agent.c, sandbox.c, discovery.c, capability.c) is fully defined in headers but the implementations are partial — agent.c and a2a.c have real code, but sandbox.c and discovery.c need more work.</w:t>
      </w:r>
    </w:p>
    <w:p>
      <w:pPr>
        <w:spacing w:after="120" w:line="276"/>
      </w:pPr>
      <w:r>
        <w:rPr>
          <w:rFonts w:ascii="Calibri" w:cs="Calibri" w:eastAsia="Calibri" w:hAnsi="Calibri"/>
          <w:sz w:val="21"/>
          <w:szCs w:val="21"/>
        </w:rPr>
        <w:t xml:space="preserve">• [LOW] The CMakeLists.txt references nonexistent source files and has incomplete configuration.</w:t>
      </w:r>
    </w:p>
    <w:p>
      <w:pPr>
        <w:pStyle w:val="Heading3"/>
        <w:spacing w:after="100" w:before="200"/>
      </w:pPr>
      <w:r>
        <w:rPr>
          <w:rFonts w:ascii="Calibri" w:cs="Calibri" w:eastAsia="Calibri" w:hAnsi="Calibri"/>
          <w:b/>
          <w:bCs/>
          <w:color w:val="2563EB"/>
          <w:sz w:val="22"/>
          <w:szCs w:val="22"/>
        </w:rPr>
        <w:t xml:space="preserve">Verdict: STRONG FOUNDATION — Needs Build System and Tests</w:t>
      </w:r>
    </w:p>
    <w:p>
      <w:pPr>
        <w:spacing w:after="120" w:line="276"/>
      </w:pPr>
      <w:r>
        <w:rPr>
          <w:rFonts w:ascii="Calibri" w:cs="Calibri" w:eastAsia="Calibri" w:hAnsi="Calibri"/>
          <w:sz w:val="21"/>
          <w:szCs w:val="21"/>
        </w:rPr>
        <w:t xml:space="preserve">The headers alone represent some of the best systems design in the FLUX ecosystem. The VM interpreter is real and working. The main gaps are build integration, testing, and end-to-end compilation. This repo should be the reference for the canonical FLUX ISA.</w:t>
      </w:r>
    </w:p>
    <w:p>
      <w:pPr>
        <w:pStyle w:val="Heading2"/>
        <w:spacing w:after="150" w:before="300"/>
      </w:pPr>
      <w:r>
        <w:rPr>
          <w:rFonts w:ascii="Calibri" w:cs="Calibri" w:eastAsia="Calibri" w:hAnsi="Calibri"/>
          <w:b/>
          <w:bCs/>
          <w:color w:val="1B2A4A"/>
          <w:sz w:val="26"/>
          <w:szCs w:val="26"/>
        </w:rPr>
        <w:t xml:space="preserve">2.2 flux (Rust Runtime)</w:t>
      </w:r>
    </w:p>
    <w:p>
      <w:pPr>
        <w:spacing w:after="120" w:line="276"/>
      </w:pPr>
      <w:r>
        <w:rPr>
          <w:rFonts w:ascii="Calibri" w:cs="Calibri" w:eastAsia="Calibri" w:hAnsi="Calibri"/>
          <w:b/>
          <w:bCs/>
          <w:sz w:val="21"/>
          <w:szCs w:val="21"/>
        </w:rPr>
        <w:t xml:space="preserve">Metadata: 10,644 lines | 3 commits | Rust workspace with 4 crates | CI/CD configured</w:t>
      </w:r>
    </w:p>
    <w:p>
      <w:pPr>
        <w:spacing w:after="120" w:line="276"/>
      </w:pPr>
      <w:r>
        <w:rPr>
          <w:rFonts w:ascii="Calibri" w:cs="Calibri" w:eastAsia="Calibri" w:hAnsi="Calibri"/>
          <w:sz w:val="21"/>
          <w:szCs w:val="21"/>
        </w:rPr>
        <w:t xml:space="preserve">flux-rust is the most production-ready of all FLUX implementations. It has a clean workspace structure with four crates (flux-bytecode, flux-fir, flux-parser, flux-vm), 286 passing tests, CI/CD via GitHub Actions, proper error handling with custom error types, and a well-designed CLI with colorized output.</w:t>
      </w:r>
    </w:p>
    <w:p>
      <w:pPr>
        <w:pStyle w:val="Heading3"/>
        <w:spacing w:after="100" w:before="200"/>
      </w:pPr>
      <w:r>
        <w:rPr>
          <w:rFonts w:ascii="Calibri" w:cs="Calibri" w:eastAsia="Calibri" w:hAnsi="Calibri"/>
          <w:b/>
          <w:bCs/>
          <w:color w:val="2563EB"/>
          <w:sz w:val="22"/>
          <w:szCs w:val="22"/>
        </w:rPr>
        <w:t xml:space="preserve">Architecture</w:t>
      </w:r>
    </w:p>
    <w:p>
      <w:pPr>
        <w:spacing w:after="120" w:line="276"/>
      </w:pPr>
      <w:r>
        <w:rPr>
          <w:rFonts w:ascii="Calibri" w:cs="Calibri" w:eastAsia="Calibri" w:hAnsi="Calibri"/>
          <w:sz w:val="21"/>
          <w:szCs w:val="21"/>
        </w:rPr>
        <w:t xml:space="preserve">The Rust implementation uses a workspace with four focused crates. flux-bytecode provides opcodes, encoding, decoding, validation, and an 18-byte binary header. flux-fir provides an SSA-based intermediate representation with block building, value management, and validation. flux-parser handles FLUX.MD parsing and C-to-bytecode compilation. flux-vm provides the interpreter with a 64-register file (16 GP + 16 FP + 16 Vec + 16 Sys), region-based memory management, and proper stack overflow/underflow detection.</w:t>
      </w:r>
    </w:p>
    <w:p>
      <w:pPr>
        <w:pStyle w:val="Heading3"/>
        <w:spacing w:after="100" w:before="200"/>
      </w:pPr>
      <w:r>
        <w:rPr>
          <w:rFonts w:ascii="Calibri" w:cs="Calibri" w:eastAsia="Calibri" w:hAnsi="Calibri"/>
          <w:b/>
          <w:bCs/>
          <w:color w:val="2563EB"/>
          <w:sz w:val="22"/>
          <w:szCs w:val="22"/>
        </w:rPr>
        <w:t xml:space="preserve">Opcode System (flux-rust)</w:t>
      </w:r>
    </w:p>
    <w:p>
      <w:pPr>
        <w:spacing w:after="120" w:line="276"/>
      </w:pPr>
      <w:r>
        <w:rPr>
          <w:rFonts w:ascii="Calibri" w:cs="Calibri" w:eastAsia="Calibri" w:hAnsi="Calibri"/>
          <w:sz w:val="21"/>
          <w:szCs w:val="21"/>
        </w:rPr>
        <w:t xml:space="preserve">Defines 100 opcodes using flat numbering across 10 categories: Control (0x00-0x0A), Stack (0x10-0x13), Integer Arithmetic (0x20-0x37), Float Arithmetic (0x40-0x59), Conversions (0x60-0x63), Memory (0x70-0x79), A2A Communication (0x80-0x89), Type/Meta (0x90-0x92), Bitwise (0xA0-0xA5), Vector (0xB0-0xB4). Variable-length encoding with 6 formats (A: 1 byte, B: 3 bytes, C: 4 bytes, D: 4 bytes, E: 5 bytes, G: variable). Critically, this numbering scheme is COMPLETELY DIFFERENT from the C implementation — Halt is 0x00 here but there is no HALT at 0x01 in the C version (C has NOP=0x00, HALT=0x01).</w:t>
      </w:r>
    </w:p>
    <w:p>
      <w:pPr>
        <w:pStyle w:val="Heading3"/>
        <w:spacing w:after="100" w:before="200"/>
      </w:pPr>
      <w:r>
        <w:rPr>
          <w:rFonts w:ascii="Calibri" w:cs="Calibri" w:eastAsia="Calibri" w:hAnsi="Calibri"/>
          <w:b/>
          <w:bCs/>
          <w:color w:val="2563EB"/>
          <w:sz w:val="22"/>
          <w:szCs w:val="22"/>
        </w:rPr>
        <w:t xml:space="preserve">VM Implementation</w:t>
      </w:r>
    </w:p>
    <w:p>
      <w:pPr>
        <w:spacing w:after="120" w:line="276"/>
      </w:pPr>
      <w:r>
        <w:rPr>
          <w:rFonts w:ascii="Calibri" w:cs="Calibri" w:eastAsia="Calibri" w:hAnsi="Calibri"/>
          <w:sz w:val="21"/>
          <w:szCs w:val="21"/>
        </w:rPr>
        <w:t xml:space="preserve">The interpreter (interpreter.rs, 814 lines) is clean, well-documented, and handles 40+ opcodes directly (arithmetic, float, comparison, memory, branch, stack, call). Agent opcodes (ASend, ARecv, AAsk) are stubs that push placeholder values. Memory management uses a proper Region-based system with permissions. The fetch-decode-execute loop is textbook-correct with proper PC advancement and cycle counting.</w:t>
      </w:r>
    </w:p>
    <w:p>
      <w:pPr>
        <w:pStyle w:val="Heading3"/>
        <w:spacing w:after="100" w:before="200"/>
      </w:pPr>
      <w:r>
        <w:rPr>
          <w:rFonts w:ascii="Calibri" w:cs="Calibri" w:eastAsia="Calibri" w:hAnsi="Calibri"/>
          <w:b/>
          <w:bCs/>
          <w:color w:val="2563EB"/>
          <w:sz w:val="22"/>
          <w:szCs w:val="22"/>
        </w:rPr>
        <w:t xml:space="preserve">Issues</w:t>
      </w:r>
    </w:p>
    <w:p>
      <w:pPr>
        <w:spacing w:after="120" w:line="276"/>
      </w:pPr>
      <w:r>
        <w:rPr>
          <w:rFonts w:ascii="Calibri" w:cs="Calibri" w:eastAsia="Calibri" w:hAnsi="Calibri"/>
          <w:sz w:val="21"/>
          <w:szCs w:val="21"/>
        </w:rPr>
        <w:t xml:space="preserve">• [CRITICAL] ISA completely incompatible with flux-os. Bytecode from one cannot run on the other.</w:t>
      </w:r>
    </w:p>
    <w:p>
      <w:pPr>
        <w:spacing w:after="120" w:line="276"/>
      </w:pPr>
      <w:r>
        <w:rPr>
          <w:rFonts w:ascii="Calibri" w:cs="Calibri" w:eastAsia="Calibri" w:hAnsi="Calibri"/>
          <w:sz w:val="21"/>
          <w:szCs w:val="21"/>
        </w:rPr>
        <w:t xml:space="preserve">• [HIGH] Only 40 of 100 opcodes are implemented in the interpreter. FSqrt, FSin, FCos, FExp, FLog, FClamp, FLerp, IAbs, IMin, IMax, and most agent ops are unimplemented.</w:t>
      </w:r>
    </w:p>
    <w:p>
      <w:pPr>
        <w:spacing w:after="120" w:line="276"/>
      </w:pPr>
      <w:r>
        <w:rPr>
          <w:rFonts w:ascii="Calibri" w:cs="Calibri" w:eastAsia="Calibri" w:hAnsi="Calibri"/>
          <w:sz w:val="21"/>
          <w:szCs w:val="21"/>
        </w:rPr>
        <w:t xml:space="preserve">• [MEDIUM] Agent opcodes are stubs — ASend/ARecv/AAsk push placeholder values instead of implementing actual message passing.</w:t>
      </w:r>
    </w:p>
    <w:p>
      <w:pPr>
        <w:spacing w:after="120" w:line="276"/>
      </w:pPr>
      <w:r>
        <w:rPr>
          <w:rFonts w:ascii="Calibri" w:cs="Calibri" w:eastAsia="Calibri" w:hAnsi="Calibri"/>
          <w:sz w:val="21"/>
          <w:szCs w:val="21"/>
        </w:rPr>
        <w:t xml:space="preserve">• [MEDIUM] The C compiler in bin/flux.rs is extremely minimal — only handles simple arithmetic expressions in int main().</w:t>
      </w:r>
    </w:p>
    <w:p>
      <w:pPr>
        <w:pStyle w:val="Heading3"/>
        <w:spacing w:after="100" w:before="200"/>
      </w:pPr>
      <w:r>
        <w:rPr>
          <w:rFonts w:ascii="Calibri" w:cs="Calibri" w:eastAsia="Calibri" w:hAnsi="Calibri"/>
          <w:b/>
          <w:bCs/>
          <w:color w:val="2563EB"/>
          <w:sz w:val="22"/>
          <w:szCs w:val="22"/>
        </w:rPr>
        <w:t xml:space="preserve">Verdict: BEST ENGINEERING QUALITY — ISA Divergence is Fatal</w:t>
      </w:r>
    </w:p>
    <w:p>
      <w:pPr>
        <w:spacing w:after="120" w:line="276"/>
      </w:pPr>
      <w:r>
        <w:rPr>
          <w:rFonts w:ascii="Calibri" w:cs="Calibri" w:eastAsia="Calibri" w:hAnsi="Calibri"/>
          <w:sz w:val="21"/>
          <w:szCs w:val="21"/>
        </w:rPr>
        <w:t xml:space="preserve">This is the cleanest, most idiomatic code in the FLUX ecosystem. The crate structure, error handling, test coverage, and CI/CD are all professional-grade. But the ISA divergence from flux-os makes it a separate language, not a compatible implementation.</w:t>
      </w:r>
    </w:p>
    <w:p>
      <w:pPr>
        <w:pStyle w:val="Heading2"/>
        <w:spacing w:after="150" w:before="300"/>
      </w:pPr>
      <w:r>
        <w:rPr>
          <w:rFonts w:ascii="Calibri" w:cs="Calibri" w:eastAsia="Calibri" w:hAnsi="Calibri"/>
          <w:b/>
          <w:bCs/>
          <w:color w:val="1B2A4A"/>
          <w:sz w:val="26"/>
          <w:szCs w:val="26"/>
        </w:rPr>
        <w:t xml:space="preserve">2.3 flux-runtime (Python Reference Implementation)</w:t>
      </w:r>
    </w:p>
    <w:p>
      <w:pPr>
        <w:spacing w:after="120" w:line="276"/>
      </w:pPr>
      <w:r>
        <w:rPr>
          <w:rFonts w:ascii="Calibri" w:cs="Calibri" w:eastAsia="Calibri" w:hAnsi="Calibri"/>
          <w:b/>
          <w:bCs/>
          <w:sz w:val="21"/>
          <w:szCs w:val="21"/>
        </w:rPr>
        <w:t xml:space="preserve">Metadata: 163,368 lines | 10+ commits | Python | 2,328 passing tests | isa-v2 branch</w:t>
      </w:r>
    </w:p>
    <w:p>
      <w:pPr>
        <w:spacing w:after="120" w:line="276"/>
      </w:pPr>
      <w:r>
        <w:rPr>
          <w:rFonts w:ascii="Calibri" w:cs="Calibri" w:eastAsia="Calibri" w:hAnsi="Calibri"/>
          <w:sz w:val="21"/>
          <w:szCs w:val="21"/>
        </w:rPr>
        <w:t xml:space="preserve">flux-runtime is the largest and most innovative FLUX repository. It contains the reference Python VM implementation with 100+ opcodes, a complete FIR pipeline, a JIT compiler layer, and — most significantly — a novel vocabulary-mediated agent communication system that represents genuine conceptual innovation in multi-agent systems design.</w:t>
      </w:r>
    </w:p>
    <w:p>
      <w:pPr>
        <w:pStyle w:val="Heading3"/>
        <w:spacing w:after="100" w:before="200"/>
      </w:pPr>
      <w:r>
        <w:rPr>
          <w:rFonts w:ascii="Calibri" w:cs="Calibri" w:eastAsia="Calibri" w:hAnsi="Calibri"/>
          <w:b/>
          <w:bCs/>
          <w:color w:val="2563EB"/>
          <w:sz w:val="22"/>
          <w:szCs w:val="22"/>
        </w:rPr>
        <w:t xml:space="preserve">Core System</w:t>
      </w:r>
    </w:p>
    <w:p>
      <w:pPr>
        <w:spacing w:after="120" w:line="276"/>
      </w:pPr>
      <w:r>
        <w:rPr>
          <w:rFonts w:ascii="Calibri" w:cs="Calibri" w:eastAsia="Calibri" w:hAnsi="Calibri"/>
          <w:sz w:val="21"/>
          <w:szCs w:val="21"/>
        </w:rPr>
        <w:t xml:space="preserve">The VM interpreter (interpreter.py, 1,376 lines) implements 100+ opcodes including integer/float arithmetic, bitwise logic, stack manipulation, control flow, memory regions, SIMD, A2A protocol dispatch, and system calls. It uses condition flags (zero, sign, carry, overflow), stack frames with ENTER/LEAVE, CALL/RET with return address management, and memory regions with ownership tracking. The VM is production-grade with cycle budgets, stack overflow detection, and division-by-zero handling.</w:t>
      </w:r>
    </w:p>
    <w:p>
      <w:pPr>
        <w:pStyle w:val="Heading3"/>
        <w:spacing w:after="100" w:before="200"/>
      </w:pPr>
      <w:r>
        <w:rPr>
          <w:rFonts w:ascii="Calibri" w:cs="Calibri" w:eastAsia="Calibri" w:hAnsi="Calibri"/>
          <w:b/>
          <w:bCs/>
          <w:color w:val="2563EB"/>
          <w:sz w:val="22"/>
          <w:szCs w:val="22"/>
        </w:rPr>
        <w:t xml:space="preserve">The Vocabulary Innovation</w:t>
      </w:r>
    </w:p>
    <w:p>
      <w:pPr>
        <w:spacing w:after="120" w:line="276"/>
      </w:pPr>
      <w:r>
        <w:rPr>
          <w:rFonts w:ascii="Calibri" w:cs="Calibri" w:eastAsia="Calibri" w:hAnsi="Calibri"/>
          <w:sz w:val="21"/>
          <w:szCs w:val="21"/>
        </w:rPr>
        <w:t xml:space="preserve">The vocabulary system is the primary conceptual contribution of this repository. Agents communicate through shared vocabularies: natural language patterns that map to bytecode templates. An agent who knows the word 'factorial of' can compile it to a bytecode loop. The vocabulary ecosystem includes: Vocabulary Immune System (detects contradictions, conflicts, semantic drift), Ghost Vessels (tombstoned vocabulary preserved for historical consultation), L0 Scrubber (challenges vocabulary against 7 constitutional primitives), Vocabulary Signaling System (agents broadcast capability manifests), Argumentation Framework (Dung-style conflict resolution), Vocabulary Pruning System ('hermit crab' model — copy everything, compile only what you need), Paper Bridge + Tiling (compose vocabulary into higher-order words), and Paper Decomposer (extract concepts from research papers).</w:t>
      </w:r>
    </w:p>
    <w:p>
      <w:pPr>
        <w:pStyle w:val="Heading3"/>
        <w:spacing w:after="100" w:before="200"/>
      </w:pPr>
      <w:r>
        <w:rPr>
          <w:rFonts w:ascii="Calibri" w:cs="Calibri" w:eastAsia="Calibri" w:hAnsi="Calibri"/>
          <w:b/>
          <w:bCs/>
          <w:color w:val="2563EB"/>
          <w:sz w:val="22"/>
          <w:szCs w:val="22"/>
        </w:rPr>
        <w:t xml:space="preserve">Issues</w:t>
      </w:r>
    </w:p>
    <w:p>
      <w:pPr>
        <w:spacing w:after="120" w:line="276"/>
      </w:pPr>
      <w:r>
        <w:rPr>
          <w:rFonts w:ascii="Calibri" w:cs="Calibri" w:eastAsia="Calibri" w:hAnsi="Calibri"/>
          <w:sz w:val="21"/>
          <w:szCs w:val="21"/>
        </w:rPr>
        <w:t xml:space="preserve">• [CRITICAL] Dual opcode systems: opcodes.py (used by VM) and formats.py (alternative design) define completely different opcode numbers. HALT is 0x80 in opcodes.py but 0x00 in formats.py.</w:t>
      </w:r>
    </w:p>
    <w:p>
      <w:pPr>
        <w:spacing w:after="120" w:line="276"/>
      </w:pPr>
      <w:r>
        <w:rPr>
          <w:rFonts w:ascii="Calibri" w:cs="Calibri" w:eastAsia="Calibri" w:hAnsi="Calibri"/>
          <w:sz w:val="21"/>
          <w:szCs w:val="21"/>
        </w:rPr>
        <w:t xml:space="preserve">• [CRITICAL] ISA incompatible with both flux-os and flux-rust. This is the third incompatible ISA in the ecosystem.</w:t>
      </w:r>
    </w:p>
    <w:p>
      <w:pPr>
        <w:spacing w:after="120" w:line="276"/>
      </w:pPr>
      <w:r>
        <w:rPr>
          <w:rFonts w:ascii="Calibri" w:cs="Calibri" w:eastAsia="Calibri" w:hAnsi="Calibri"/>
          <w:sz w:val="21"/>
          <w:szCs w:val="21"/>
        </w:rPr>
        <w:t xml:space="preserve">• [HIGH] isa-v2 branch proposes fixed 4-byte instructions but was never merged, leaving two competing ISA designs.</w:t>
      </w:r>
    </w:p>
    <w:p>
      <w:pPr>
        <w:spacing w:after="120" w:line="276"/>
      </w:pPr>
      <w:r>
        <w:rPr>
          <w:rFonts w:ascii="Calibri" w:cs="Calibri" w:eastAsia="Calibri" w:hAnsi="Calibri"/>
          <w:sz w:val="21"/>
          <w:szCs w:val="21"/>
        </w:rPr>
        <w:t xml:space="preserve">• [HIGH] 40K-line auto-generated vocabulary (papers_decomposed.fluxvocab) is 95% noise that inflates the repo by 25%.</w:t>
      </w:r>
    </w:p>
    <w:p>
      <w:pPr>
        <w:spacing w:after="120" w:line="276"/>
      </w:pPr>
      <w:r>
        <w:rPr>
          <w:rFonts w:ascii="Calibri" w:cs="Calibri" w:eastAsia="Calibri" w:hAnsi="Calibri"/>
          <w:sz w:val="21"/>
          <w:szCs w:val="21"/>
        </w:rPr>
        <w:t xml:space="preserve">• [MEDIUM] eval() usage in open_interpreter.py with weak sandboxing.</w:t>
      </w:r>
    </w:p>
    <w:p>
      <w:pPr>
        <w:spacing w:after="120" w:line="276"/>
      </w:pPr>
      <w:r>
        <w:rPr>
          <w:rFonts w:ascii="Calibri" w:cs="Calibri" w:eastAsia="Calibri" w:hAnsi="Calibri"/>
          <w:sz w:val="21"/>
          <w:szCs w:val="21"/>
        </w:rPr>
        <w:t xml:space="preserve">• [MEDIUM] Paper Bridge implementations are toy-level (tile_compose returns g_result directly, confidence_cascade is a deadband check).</w:t>
      </w:r>
    </w:p>
    <w:p>
      <w:pPr>
        <w:spacing w:after="120" w:line="276"/>
      </w:pPr>
      <w:r>
        <w:rPr>
          <w:rFonts w:ascii="Calibri" w:cs="Calibri" w:eastAsia="Calibri" w:hAnsi="Calibri"/>
          <w:sz w:val="21"/>
          <w:szCs w:val="21"/>
        </w:rPr>
        <w:t xml:space="preserve">• [LOW] Reverse Actualization research docs have zero code implementation.</w:t>
      </w:r>
    </w:p>
    <w:p>
      <w:pPr>
        <w:pStyle w:val="Heading3"/>
        <w:spacing w:after="100" w:before="200"/>
      </w:pPr>
      <w:r>
        <w:rPr>
          <w:rFonts w:ascii="Calibri" w:cs="Calibri" w:eastAsia="Calibri" w:hAnsi="Calibri"/>
          <w:b/>
          <w:bCs/>
          <w:color w:val="2563EB"/>
          <w:sz w:val="22"/>
          <w:szCs w:val="22"/>
        </w:rPr>
        <w:t xml:space="preserve">Verdict: BRILLIANT INNOVATION — Needs Editorial Focus</w:t>
      </w:r>
    </w:p>
    <w:p>
      <w:pPr>
        <w:spacing w:after="120" w:line="276"/>
      </w:pPr>
      <w:r>
        <w:rPr>
          <w:rFonts w:ascii="Calibri" w:cs="Calibri" w:eastAsia="Calibri" w:hAnsi="Calibri"/>
          <w:sz w:val="21"/>
          <w:szCs w:val="21"/>
        </w:rPr>
        <w:t xml:space="preserve">The vocabulary-as-communication-protocol concept is genuinely novel. The code is well-tested (2,328 tests) and the core VM is solid. But the repo needs editorial trimming: remove the 40K auto-generated vocab, resolve the dual ISA issue, and finish the Paper Bridge implementations.</w:t>
      </w:r>
    </w:p>
    <w:p>
      <w:pPr>
        <w:pStyle w:val="Heading2"/>
        <w:spacing w:after="150" w:before="300"/>
      </w:pPr>
      <w:r>
        <w:rPr>
          <w:rFonts w:ascii="Calibri" w:cs="Calibri" w:eastAsia="Calibri" w:hAnsi="Calibri"/>
          <w:b/>
          <w:bCs/>
          <w:color w:val="1B2A4A"/>
          <w:sz w:val="26"/>
          <w:szCs w:val="26"/>
        </w:rPr>
        <w:t xml:space="preserve">2.4 flux-py (Python Minimal VM)</w:t>
      </w:r>
    </w:p>
    <w:p>
      <w:pPr>
        <w:spacing w:after="120" w:line="276"/>
      </w:pPr>
      <w:r>
        <w:rPr>
          <w:rFonts w:ascii="Calibri" w:cs="Calibri" w:eastAsia="Calibri" w:hAnsi="Calibri"/>
          <w:b/>
          <w:bCs/>
          <w:sz w:val="21"/>
          <w:szCs w:val="21"/>
        </w:rPr>
        <w:t xml:space="preserve">Metadata: 1,201 lines | 5 commits | Single file (flux_vm.py, 448 lines) | No package</w:t>
      </w:r>
    </w:p>
    <w:p>
      <w:pPr>
        <w:spacing w:after="120" w:line="276"/>
      </w:pPr>
      <w:r>
        <w:rPr>
          <w:rFonts w:ascii="Calibri" w:cs="Calibri" w:eastAsia="Calibri" w:hAnsi="Calibri"/>
          <w:sz w:val="21"/>
          <w:szCs w:val="21"/>
        </w:rPr>
        <w:t xml:space="preserve">flux-py is a minimal educational VM with only 7 opcodes, 16 registers, 5 vocabulary patterns, and no stack. The README documents features that do not exist in the code (A2A agents, swarm coordination, 11 vocabulary patterns). The git history shows that swarm code was written in commit b798b0e but deleted in commit a869653. This repo appears to be an experimental restart that was abandoned.</w:t>
      </w:r>
    </w:p>
    <w:p>
      <w:pPr>
        <w:pStyle w:val="Heading3"/>
        <w:spacing w:after="100" w:before="200"/>
      </w:pPr>
      <w:r>
        <w:rPr>
          <w:rFonts w:ascii="Calibri" w:cs="Calibri" w:eastAsia="Calibri" w:hAnsi="Calibri"/>
          <w:b/>
          <w:bCs/>
          <w:color w:val="2563EB"/>
          <w:sz w:val="22"/>
          <w:szCs w:val="22"/>
        </w:rPr>
        <w:t xml:space="preserve">Verdict: OBSOLETE — Should Be Archived</w:t>
      </w:r>
    </w:p>
    <w:p>
      <w:pPr>
        <w:spacing w:after="120" w:line="276"/>
      </w:pPr>
      <w:r>
        <w:rPr>
          <w:rFonts w:ascii="Calibri" w:cs="Calibri" w:eastAsia="Calibri" w:hAnsi="Calibri"/>
          <w:sz w:val="21"/>
          <w:szCs w:val="21"/>
        </w:rPr>
        <w:t xml:space="preserve">flux-runtime is the authoritative Python implementation. flux-py adds nothing and creates confusion. The README's claims about swarm/A2A features that don't exist constitute misleading documentation.</w:t>
      </w:r>
    </w:p>
    <w:p>
      <w:pPr>
        <w:pStyle w:val="Heading2"/>
        <w:spacing w:after="150" w:before="300"/>
      </w:pPr>
      <w:r>
        <w:rPr>
          <w:rFonts w:ascii="Calibri" w:cs="Calibri" w:eastAsia="Calibri" w:hAnsi="Calibri"/>
          <w:b/>
          <w:bCs/>
          <w:color w:val="1B2A4A"/>
          <w:sz w:val="26"/>
          <w:szCs w:val="26"/>
        </w:rPr>
        <w:t xml:space="preserve">2.5 flux-ide (Web IDE)</w:t>
      </w:r>
    </w:p>
    <w:p>
      <w:pPr>
        <w:spacing w:after="120" w:line="276"/>
      </w:pPr>
      <w:r>
        <w:rPr>
          <w:rFonts w:ascii="Calibri" w:cs="Calibri" w:eastAsia="Calibri" w:hAnsi="Calibri"/>
          <w:b/>
          <w:bCs/>
          <w:sz w:val="21"/>
          <w:szCs w:val="21"/>
        </w:rPr>
        <w:t xml:space="preserve">Metadata: 12,763 lines | 1 commit | Next.js 16 + Monaco Editor + TypeScript</w:t>
      </w:r>
    </w:p>
    <w:p>
      <w:pPr>
        <w:spacing w:after="120" w:line="276"/>
      </w:pPr>
      <w:r>
        <w:rPr>
          <w:rFonts w:ascii="Calibri" w:cs="Calibri" w:eastAsia="Calibri" w:hAnsi="Calibri"/>
          <w:sz w:val="21"/>
          <w:szCs w:val="21"/>
        </w:rPr>
        <w:t xml:space="preserve">flux-ide provides a visually impressive IDE shell with a Monaco code editor, file explorer, multi-tab editing, 33 templates, compile/run buttons, and project persistence via localStorage. However, the compiler and VM are simulation-grade, not execution-grade.</w:t>
      </w:r>
    </w:p>
    <w:p>
      <w:pPr>
        <w:pStyle w:val="Heading3"/>
        <w:spacing w:after="100" w:before="200"/>
      </w:pPr>
      <w:r>
        <w:rPr>
          <w:rFonts w:ascii="Calibri" w:cs="Calibri" w:eastAsia="Calibri" w:hAnsi="Calibri"/>
          <w:b/>
          <w:bCs/>
          <w:color w:val="2563EB"/>
          <w:sz w:val="22"/>
          <w:szCs w:val="22"/>
        </w:rPr>
        <w:t xml:space="preserve">Critical Failures</w:t>
      </w:r>
    </w:p>
    <w:p>
      <w:pPr>
        <w:spacing w:after="120" w:line="276"/>
      </w:pPr>
      <w:r>
        <w:rPr>
          <w:rFonts w:ascii="Calibri" w:cs="Calibri" w:eastAsia="Calibri" w:hAnsi="Calibri"/>
          <w:sz w:val="21"/>
          <w:szCs w:val="21"/>
        </w:rPr>
        <w:t xml:space="preserve">The compiler generates WRONG bytecode — analyzeCodeLine() maps 'int result = 42;' to 'MOVI R8, 0' regardless of the actual value. The VM cannot branch — all jump instructions (JMP, JZ, JNZ, JG, JL, JGE, JLE) are no-ops that simply break without changing PC. The import button does nothing (handleImport is empty). Zero tests. No FLUX language grammar for Monaco (uses vanilla markdown highlighting). Dead dependencies (jszip, file-saver unused).</w:t>
      </w:r>
    </w:p>
    <w:p>
      <w:pPr>
        <w:pStyle w:val="Heading3"/>
        <w:spacing w:after="100" w:before="200"/>
      </w:pPr>
      <w:r>
        <w:rPr>
          <w:rFonts w:ascii="Calibri" w:cs="Calibri" w:eastAsia="Calibri" w:hAnsi="Calibri"/>
          <w:b/>
          <w:bCs/>
          <w:color w:val="2563EB"/>
          <w:sz w:val="22"/>
          <w:szCs w:val="22"/>
        </w:rPr>
        <w:t xml:space="preserve">What Works</w:t>
      </w:r>
    </w:p>
    <w:p>
      <w:pPr>
        <w:spacing w:after="120" w:line="276"/>
      </w:pPr>
      <w:r>
        <w:rPr>
          <w:rFonts w:ascii="Calibri" w:cs="Calibri" w:eastAsia="Calibri" w:hAnsi="Calibri"/>
          <w:sz w:val="21"/>
          <w:szCs w:val="21"/>
        </w:rPr>
        <w:t xml:space="preserve">The UI is genuinely impressive — the VS Code Dark+ clone in globals.css is excellent. File management (create, rename, delete) works. Multi-tab editing with dirty indicators works. The template library with 33 templates across 4 categories is a good starting concept. Project persistence via localStorage works.</w:t>
      </w:r>
    </w:p>
    <w:p>
      <w:pPr>
        <w:pStyle w:val="Heading3"/>
        <w:spacing w:after="100" w:before="200"/>
      </w:pPr>
      <w:r>
        <w:rPr>
          <w:rFonts w:ascii="Calibri" w:cs="Calibri" w:eastAsia="Calibri" w:hAnsi="Calibri"/>
          <w:b/>
          <w:bCs/>
          <w:color w:val="2563EB"/>
          <w:sz w:val="22"/>
          <w:szCs w:val="22"/>
        </w:rPr>
        <w:t xml:space="preserve">Verdict: ALPHA SCAFFOLDING — Compiler and VM Need Complete Rewrite</w:t>
      </w:r>
    </w:p>
    <w:p>
      <w:pPr>
        <w:spacing w:after="120" w:line="276"/>
      </w:pPr>
      <w:r>
        <w:rPr>
          <w:rFonts w:ascii="Calibri" w:cs="Calibri" w:eastAsia="Calibri" w:hAnsi="Calibri"/>
          <w:sz w:val="21"/>
          <w:szCs w:val="21"/>
        </w:rPr>
        <w:t xml:space="preserve">The UI shell is worth preserving. The compiler (flux-compiler.ts) and VM simulator (vm-simulator.ts) need to be replaced with a proper FLUX parser and WASM-compiled VM from either flux-rust or flux-runtime.</w:t>
      </w:r>
    </w:p>
    <w:p>
      <w:pPr>
        <w:pStyle w:val="Heading2"/>
        <w:spacing w:after="150" w:before="300"/>
      </w:pPr>
      <w:r>
        <w:rPr>
          <w:rFonts w:ascii="Calibri" w:cs="Calibri" w:eastAsia="Calibri" w:hAnsi="Calibri"/>
          <w:b/>
          <w:bCs/>
          <w:color w:val="1B2A4A"/>
          <w:sz w:val="26"/>
          <w:szCs w:val="26"/>
        </w:rPr>
        <w:t xml:space="preserve">2.6 Lucineer (Brand / Org Profile)</w:t>
      </w:r>
    </w:p>
    <w:p>
      <w:pPr>
        <w:spacing w:after="120" w:line="276"/>
      </w:pPr>
      <w:r>
        <w:rPr>
          <w:rFonts w:ascii="Calibri" w:cs="Calibri" w:eastAsia="Calibri" w:hAnsi="Calibri"/>
          <w:b/>
          <w:bCs/>
          <w:sz w:val="21"/>
          <w:szCs w:val="21"/>
        </w:rPr>
        <w:t xml:space="preserve">Metadata: 4,023 lines | 3 commits | Markdown + 2 PNG images</w:t>
      </w:r>
    </w:p>
    <w:p>
      <w:pPr>
        <w:spacing w:after="120" w:line="276"/>
      </w:pPr>
      <w:r>
        <w:rPr>
          <w:rFonts w:ascii="Calibri" w:cs="Calibri" w:eastAsia="Calibri" w:hAnsi="Calibri"/>
          <w:sz w:val="21"/>
          <w:szCs w:val="21"/>
        </w:rPr>
        <w:t xml:space="preserve">Lucineer is the GitHub organization profile for the Cocapn ecosystem. The README presents a comprehensive fleet metaphor (lighthouse and vessels) with a three-layer architecture (Operate, Build, Touch) and references 100+ repositories, 33 Rust crates, 7 AI products, and hardware kits. The presentation quality is high but the claims are unverified at this scale. The actual product name is Cocapn, not Lucineer (which is the org name).</w:t>
      </w:r>
    </w:p>
    <w:p>
      <w:pPr>
        <w:pStyle w:val="Heading3"/>
        <w:spacing w:after="100" w:before="200"/>
      </w:pPr>
      <w:r>
        <w:rPr>
          <w:rFonts w:ascii="Calibri" w:cs="Calibri" w:eastAsia="Calibri" w:hAnsi="Calibri"/>
          <w:b/>
          <w:bCs/>
          <w:color w:val="2563EB"/>
          <w:sz w:val="22"/>
          <w:szCs w:val="22"/>
        </w:rPr>
        <w:t xml:space="preserve">Verdict: WELL-PRESENTED VISION — Needs Verification</w:t>
      </w:r>
    </w:p>
    <w:p>
      <w:pPr>
        <w:spacing w:after="120" w:line="276"/>
      </w:pPr>
      <w:r>
        <w:rPr>
          <w:rFonts w:ascii="Calibri" w:cs="Calibri" w:eastAsia="Calibri" w:hAnsi="Calibri"/>
          <w:sz w:val="21"/>
          <w:szCs w:val="21"/>
        </w:rPr>
        <w:t xml:space="preserve">The brand identity is consistent and the README communicates a bold vision. The primary risk is that the scope of claims (100+ repos, biological AI, FPGA toolchains, EU compliance) may not match reality. Spot-checking linked repos against their actual content would be valuable.</w:t>
      </w:r>
    </w:p>
    <w:p>
      <w:pPr>
        <w:pStyle w:val="Heading1"/>
        <w:spacing w:after="200" w:before="400"/>
      </w:pPr>
      <w:r>
        <w:rPr>
          <w:rFonts w:ascii="Calibri" w:cs="Calibri" w:eastAsia="Calibri" w:hAnsi="Calibri"/>
          <w:b/>
          <w:bCs/>
          <w:color w:val="1B2A4A"/>
          <w:sz w:val="32"/>
          <w:szCs w:val="32"/>
        </w:rPr>
        <w:t xml:space="preserve">3. Critical Finding: ISA Divergence</w:t>
      </w:r>
    </w:p>
    <w:p>
      <w:pPr>
        <w:spacing w:after="120" w:line="276"/>
      </w:pPr>
      <w:r>
        <w:rPr>
          <w:rFonts w:ascii="Calibri" w:cs="Calibri" w:eastAsia="Calibri" w:hAnsi="Calibri"/>
          <w:sz w:val="21"/>
          <w:szCs w:val="21"/>
        </w:rPr>
        <w:t xml:space="preserve">The single most important finding of this audit is that the three FLUX implementations define THREE MUTUALLY INCOMPATIBLE instruction set architectures. Bytecode produced by one implementation CANNOT be executed by any other. This means FLUX is not one language with three runtimes — it is three different languages that share a name and general philosophy.</w:t>
      </w:r>
    </w:p>
    <w:p>
      <w:pPr>
        <w:pStyle w:val="Heading3"/>
        <w:spacing w:after="100" w:before="200"/>
      </w:pPr>
      <w:r>
        <w:rPr>
          <w:rFonts w:ascii="Calibri" w:cs="Calibri" w:eastAsia="Calibri" w:hAnsi="Calibri"/>
          <w:b/>
          <w:bCs/>
          <w:color w:val="2563EB"/>
          <w:sz w:val="22"/>
          <w:szCs w:val="22"/>
        </w:rPr>
        <w:t xml:space="preserve">Opcode Numbering Comparison</w:t>
      </w:r>
    </w:p>
    <w:p>
      <w:pPr>
        <w:spacing w:after="120" w:line="276"/>
      </w:pPr>
      <w:r>
        <w:rPr>
          <w:rFonts w:ascii="Calibri" w:cs="Calibri" w:eastAsia="Calibri" w:hAnsi="Calibri"/>
          <w:sz w:val="21"/>
          <w:szCs w:val="21"/>
        </w:rPr>
        <w:t xml:space="preserve">The table below shows how the same conceptual operations are assigned completely different byte values across implementations:</w:t>
      </w:r>
    </w:p>
    <w:p>
      <w:pPr>
        <w:spacing w:after="120" w:line="276"/>
      </w:pPr>
      <w:r>
        <w:rPr>
          <w:rFonts w:ascii="Calibri" w:cs="Calibri" w:eastAsia="Calibri" w:hAnsi="Calibri"/>
          <w:sz w:val="21"/>
          <w:szCs w:val="21"/>
        </w:rPr>
        <w:t xml:space="preserve">HALT: flux-os=0x01, flux-rust=0x00, flux-runtime=0x80</w:t>
      </w:r>
    </w:p>
    <w:p>
      <w:pPr>
        <w:spacing w:after="120" w:line="276"/>
      </w:pPr>
      <w:r>
        <w:rPr>
          <w:rFonts w:ascii="Calibri" w:cs="Calibri" w:eastAsia="Calibri" w:hAnsi="Calibri"/>
          <w:sz w:val="21"/>
          <w:szCs w:val="21"/>
        </w:rPr>
        <w:t xml:space="preserve">NOP: flux-os=0x00, flux-rust=0x01, flux-runtime=undefined</w:t>
      </w:r>
    </w:p>
    <w:p>
      <w:pPr>
        <w:spacing w:after="120" w:line="276"/>
      </w:pPr>
      <w:r>
        <w:rPr>
          <w:rFonts w:ascii="Calibri" w:cs="Calibri" w:eastAsia="Calibri" w:hAnsi="Calibri"/>
          <w:sz w:val="21"/>
          <w:szCs w:val="21"/>
        </w:rPr>
        <w:t xml:space="preserve">IADD: flux-os=0x10, flux-rust=0x21, flux-runtime=varies</w:t>
      </w:r>
    </w:p>
    <w:p>
      <w:pPr>
        <w:spacing w:after="120" w:line="276"/>
      </w:pPr>
      <w:r>
        <w:rPr>
          <w:rFonts w:ascii="Calibri" w:cs="Calibri" w:eastAsia="Calibri" w:hAnsi="Calibri"/>
          <w:sz w:val="21"/>
          <w:szCs w:val="21"/>
        </w:rPr>
        <w:t xml:space="preserve">PUSH: flux-os=0x60, flux-rust=0x10, flux-runtime=varies</w:t>
      </w:r>
    </w:p>
    <w:p>
      <w:pPr>
        <w:spacing w:after="120" w:line="276"/>
      </w:pPr>
      <w:r>
        <w:rPr>
          <w:rFonts w:ascii="Calibri" w:cs="Calibri" w:eastAsia="Calibri" w:hAnsi="Calibri"/>
          <w:sz w:val="21"/>
          <w:szCs w:val="21"/>
        </w:rPr>
        <w:t xml:space="preserve">CALL: flux-os=0x70, flux-rust=0x06, flux-runtime=varies</w:t>
      </w:r>
    </w:p>
    <w:p>
      <w:pPr>
        <w:spacing w:after="120" w:line="276"/>
      </w:pPr>
      <w:r>
        <w:rPr>
          <w:rFonts w:ascii="Calibri" w:cs="Calibri" w:eastAsia="Calibri" w:hAnsi="Calibri"/>
          <w:sz w:val="21"/>
          <w:szCs w:val="21"/>
        </w:rPr>
        <w:t xml:space="preserve">DELEGATE: flux-os=0x80, flux-rust=0x84, flux-runtime=varies</w:t>
      </w:r>
    </w:p>
    <w:p>
      <w:pPr>
        <w:pStyle w:val="Heading3"/>
        <w:spacing w:after="100" w:before="200"/>
      </w:pPr>
      <w:r>
        <w:rPr>
          <w:rFonts w:ascii="Calibri" w:cs="Calibri" w:eastAsia="Calibri" w:hAnsi="Calibri"/>
          <w:b/>
          <w:bCs/>
          <w:color w:val="2563EB"/>
          <w:sz w:val="22"/>
          <w:szCs w:val="22"/>
        </w:rPr>
        <w:t xml:space="preserve">Encoding Format Differences</w:t>
      </w:r>
    </w:p>
    <w:p>
      <w:pPr>
        <w:spacing w:after="120" w:line="276"/>
      </w:pPr>
      <w:r>
        <w:rPr>
          <w:rFonts w:ascii="Calibri" w:cs="Calibri" w:eastAsia="Calibri" w:hAnsi="Calibri"/>
          <w:sz w:val="21"/>
          <w:szCs w:val="21"/>
        </w:rPr>
        <w:t xml:space="preserve">flux-os uses fixed 4-byte big-endian encoding (every instruction is exactly 32 bits). flux-rust uses variable-length encoding from 1 to 10 bytes (formats A through G, little-endian). flux-runtime uses variable-length encoding from 1 to 8 bytes (formats A through G). Even if opcode numbers were aligned, the encoding formats would prevent cross-compatibility.</w:t>
      </w:r>
    </w:p>
    <w:p>
      <w:pPr>
        <w:pStyle w:val="Heading3"/>
        <w:spacing w:after="100" w:before="200"/>
      </w:pPr>
      <w:r>
        <w:rPr>
          <w:rFonts w:ascii="Calibri" w:cs="Calibri" w:eastAsia="Calibri" w:hAnsi="Calibri"/>
          <w:b/>
          <w:bCs/>
          <w:color w:val="2563EB"/>
          <w:sz w:val="22"/>
          <w:szCs w:val="22"/>
        </w:rPr>
        <w:t xml:space="preserve">Register Model Differences</w:t>
      </w:r>
    </w:p>
    <w:p>
      <w:pPr>
        <w:spacing w:after="120" w:line="276"/>
      </w:pPr>
      <w:r>
        <w:rPr>
          <w:rFonts w:ascii="Calibri" w:cs="Calibri" w:eastAsia="Calibri" w:hAnsi="Calibri"/>
          <w:sz w:val="21"/>
          <w:szCs w:val="21"/>
        </w:rPr>
        <w:t xml:space="preserve">All three implementations define 64 registers, but the ABI conventions differ. flux-os has explicit ABI roles (R0=zero, R1=RA, R2=SP, R56-R63=special). flux-rust uses a flat 16+16+16+16 split (GP+FP+Vec+Sys). flux-runtime has its own register layout. The meaning of 'register 1' varies across implementations.</w:t>
      </w:r>
    </w:p>
    <w:p>
      <w:pPr>
        <w:spacing w:after="120" w:line="276"/>
      </w:pPr>
      <w:r>
        <w:rPr>
          <w:rFonts w:ascii="Calibri" w:cs="Calibri" w:eastAsia="Calibri" w:hAnsi="Calibri"/>
          <w:sz w:val="21"/>
          <w:szCs w:val="21"/>
        </w:rPr>
        <w:t xml:space="preserve">This divergence is the highest-priority issue in the FLUX ecosystem. It must be resolved before any progress can be made on IDE integration, cross-runtime testing, or ecosystem tooling.</w:t>
      </w:r>
    </w:p>
    <w:p>
      <w:pPr>
        <w:pStyle w:val="Heading1"/>
        <w:spacing w:after="200" w:before="400"/>
      </w:pPr>
      <w:r>
        <w:rPr>
          <w:rFonts w:ascii="Calibri" w:cs="Calibri" w:eastAsia="Calibri" w:hAnsi="Calibri"/>
          <w:b/>
          <w:bCs/>
          <w:color w:val="1B2A4A"/>
          <w:sz w:val="32"/>
          <w:szCs w:val="32"/>
        </w:rPr>
        <w:t xml:space="preserve">4. Synergy Analysis: Best Ideas Across Repos</w:t>
      </w:r>
    </w:p>
    <w:p>
      <w:pPr>
        <w:spacing w:after="120" w:line="276"/>
      </w:pPr>
      <w:r>
        <w:rPr>
          <w:rFonts w:ascii="Calibri" w:cs="Calibri" w:eastAsia="Calibri" w:hAnsi="Calibri"/>
          <w:sz w:val="21"/>
          <w:szCs w:val="21"/>
        </w:rPr>
        <w:t xml:space="preserve">Despite the ISA divergence, each repository contributes unique strengths that can be synthesized into a coherent whole.</w:t>
      </w:r>
    </w:p>
    <w:p>
      <w:pPr>
        <w:pStyle w:val="Heading2"/>
        <w:spacing w:after="150" w:before="300"/>
      </w:pPr>
      <w:r>
        <w:rPr>
          <w:rFonts w:ascii="Calibri" w:cs="Calibri" w:eastAsia="Calibri" w:hAnsi="Calibri"/>
          <w:b/>
          <w:bCs/>
          <w:color w:val="1B2A4A"/>
          <w:sz w:val="26"/>
          <w:szCs w:val="26"/>
        </w:rPr>
        <w:t xml:space="preserve">4.1 From flux-os: The Canonical ISA</w:t>
      </w:r>
    </w:p>
    <w:p>
      <w:pPr>
        <w:spacing w:after="120" w:line="276"/>
      </w:pPr>
      <w:r>
        <w:rPr>
          <w:rFonts w:ascii="Calibri" w:cs="Calibri" w:eastAsia="Calibri" w:hAnsi="Calibri"/>
          <w:sz w:val="21"/>
          <w:szCs w:val="21"/>
        </w:rPr>
        <w:t xml:space="preserve">flux-os provides the most complete ISA specification with 184 opcodes, category-based numbering, fixed 4-byte encoding, and explicit ABI conventions. The header files (opcodes.h, vm.h, kernel.h, agent.h, compiler.h, hal.h) represent the best architectural documentation in the ecosystem. The VM implementation is real and handles all instruction categories. Recommendation: use flux-os as the canonical ISA specification. The C implementation should become the reference for all other ports.</w:t>
      </w:r>
    </w:p>
    <w:p>
      <w:pPr>
        <w:pStyle w:val="Heading2"/>
        <w:spacing w:after="150" w:before="300"/>
      </w:pPr>
      <w:r>
        <w:rPr>
          <w:rFonts w:ascii="Calibri" w:cs="Calibri" w:eastAsia="Calibri" w:hAnsi="Calibri"/>
          <w:b/>
          <w:bCs/>
          <w:color w:val="1B2A4A"/>
          <w:sz w:val="26"/>
          <w:szCs w:val="26"/>
        </w:rPr>
        <w:t xml:space="preserve">4.2 From flux-rust: Production Engineering</w:t>
      </w:r>
    </w:p>
    <w:p>
      <w:pPr>
        <w:spacing w:after="120" w:line="276"/>
      </w:pPr>
      <w:r>
        <w:rPr>
          <w:rFonts w:ascii="Calibri" w:cs="Calibri" w:eastAsia="Calibri" w:hAnsi="Calibri"/>
          <w:sz w:val="21"/>
          <w:szCs w:val="21"/>
        </w:rPr>
        <w:t xml:space="preserve">flux-rust demonstrates the highest code quality: proper workspace structure, comprehensive error types, 286 tests with CI/CD, clean API design with Result types, and professional CLI output. The FIR SSA builder and validator are well-implemented. Recommendation: adopt flux-rust's engineering practices as the standard. Port the flux-os ISA to Rust's clean architecture.</w:t>
      </w:r>
    </w:p>
    <w:p>
      <w:pPr>
        <w:pStyle w:val="Heading2"/>
        <w:spacing w:after="150" w:before="300"/>
      </w:pPr>
      <w:r>
        <w:rPr>
          <w:rFonts w:ascii="Calibri" w:cs="Calibri" w:eastAsia="Calibri" w:hAnsi="Calibri"/>
          <w:b/>
          <w:bCs/>
          <w:color w:val="1B2A4A"/>
          <w:sz w:val="26"/>
          <w:szCs w:val="26"/>
        </w:rPr>
        <w:t xml:space="preserve">4.3 From flux-runtime: The Vocabulary System</w:t>
      </w:r>
    </w:p>
    <w:p>
      <w:pPr>
        <w:spacing w:after="120" w:line="276"/>
      </w:pPr>
      <w:r>
        <w:rPr>
          <w:rFonts w:ascii="Calibri" w:cs="Calibri" w:eastAsia="Calibri" w:hAnsi="Calibri"/>
          <w:sz w:val="21"/>
          <w:szCs w:val="21"/>
        </w:rPr>
        <w:t xml:space="preserve">flux-runtime's vocabulary-mediated agent communication system is the ecosystem's most innovative contribution. The concepts of Vocabulary Immune System, Ghost Vessels, L0 Scrubber, Vocabulary Signaling, and the hermit-crab pruning model are genuinely novel approaches to multi-agent coordination. Recommendation: extract the vocabulary system into its own language-agnostic library (flux-vocabulary) that can be used by all runtimes.</w:t>
      </w:r>
    </w:p>
    <w:p>
      <w:pPr>
        <w:pStyle w:val="Heading2"/>
        <w:spacing w:after="150" w:before="300"/>
      </w:pPr>
      <w:r>
        <w:rPr>
          <w:rFonts w:ascii="Calibri" w:cs="Calibri" w:eastAsia="Calibri" w:hAnsi="Calibri"/>
          <w:b/>
          <w:bCs/>
          <w:color w:val="1B2A4A"/>
          <w:sz w:val="26"/>
          <w:szCs w:val="26"/>
        </w:rPr>
        <w:t xml:space="preserve">4.4 From flux-ide: The User Interface</w:t>
      </w:r>
    </w:p>
    <w:p>
      <w:pPr>
        <w:spacing w:after="120" w:line="276"/>
      </w:pPr>
      <w:r>
        <w:rPr>
          <w:rFonts w:ascii="Calibri" w:cs="Calibri" w:eastAsia="Calibri" w:hAnsi="Calibri"/>
          <w:sz w:val="21"/>
          <w:szCs w:val="21"/>
        </w:rPr>
        <w:t xml:space="preserve">flux-ide's UI shell is well-designed and provides the right interaction model for a bytecode IDE: Monaco editor, multi-tab editing, template library, file management, and persistent projects. Recommendation: keep the UI shell, replace the compiler and VM with WASM-compiled versions of the reference implementation.</w:t>
      </w:r>
    </w:p>
    <w:p>
      <w:pPr>
        <w:pStyle w:val="Heading1"/>
        <w:spacing w:after="200" w:before="400"/>
      </w:pPr>
      <w:r>
        <w:rPr>
          <w:rFonts w:ascii="Calibri" w:cs="Calibri" w:eastAsia="Calibri" w:hAnsi="Calibri"/>
          <w:b/>
          <w:bCs/>
          <w:color w:val="1B2A4A"/>
          <w:sz w:val="32"/>
          <w:szCs w:val="32"/>
        </w:rPr>
        <w:t xml:space="preserve">5. New Repository Schemas</w:t>
      </w:r>
    </w:p>
    <w:p>
      <w:pPr>
        <w:spacing w:after="120" w:line="276"/>
      </w:pPr>
      <w:r>
        <w:rPr>
          <w:rFonts w:ascii="Calibri" w:cs="Calibri" w:eastAsia="Calibri" w:hAnsi="Calibri"/>
          <w:sz w:val="21"/>
          <w:szCs w:val="21"/>
        </w:rPr>
        <w:t xml:space="preserve">Based on the audit findings and synergy analysis, the following new repositories are recommended. These are designed to resolve the ISA divergence, extract the vocabulary innovation, and provide missing ecosystem infrastructure.</w:t>
      </w:r>
    </w:p>
    <w:p>
      <w:pPr>
        <w:pStyle w:val="Heading2"/>
        <w:spacing w:after="150" w:before="300"/>
      </w:pPr>
      <w:r>
        <w:rPr>
          <w:rFonts w:ascii="Calibri" w:cs="Calibri" w:eastAsia="Calibri" w:hAnsi="Calibri"/>
          <w:b/>
          <w:bCs/>
          <w:color w:val="1B2A4A"/>
          <w:sz w:val="26"/>
          <w:szCs w:val="26"/>
        </w:rPr>
        <w:t xml:space="preserve">5.1 flux-spec (Canonical Specification)</w:t>
      </w:r>
    </w:p>
    <w:p>
      <w:pPr>
        <w:spacing w:after="120" w:line="276"/>
      </w:pPr>
      <w:r>
        <w:rPr>
          <w:rFonts w:ascii="Calibri" w:cs="Calibri" w:eastAsia="Calibri" w:hAnsi="Calibri"/>
          <w:sz w:val="21"/>
          <w:szCs w:val="21"/>
        </w:rPr>
        <w:t xml:space="preserve">Purpose: The single source of truth for the FLUX language specification. All implementations must conform to this spec.</w:t>
      </w:r>
    </w:p>
    <w:p>
      <w:pPr>
        <w:spacing w:after="120" w:line="276"/>
      </w:pPr>
      <w:r>
        <w:rPr>
          <w:rFonts w:ascii="Calibri" w:cs="Calibri" w:eastAsia="Calibri" w:hAnsi="Calibri"/>
          <w:sz w:val="21"/>
          <w:szCs w:val="21"/>
        </w:rPr>
        <w:t xml:space="preserve">Contents:</w:t>
      </w:r>
    </w:p>
    <w:p>
      <w:pPr>
        <w:spacing w:after="120" w:line="276"/>
      </w:pPr>
      <w:r>
        <w:rPr>
          <w:rFonts w:ascii="Calibri" w:cs="Calibri" w:eastAsia="Calibri" w:hAnsi="Calibri"/>
          <w:sz w:val="21"/>
          <w:szCs w:val="21"/>
        </w:rPr>
        <w:t xml:space="preserve">  - Canonical ISA specification (opcodes, encoding, register ABI)</w:t>
      </w:r>
    </w:p>
    <w:p>
      <w:pPr>
        <w:spacing w:after="120" w:line="276"/>
      </w:pPr>
      <w:r>
        <w:rPr>
          <w:rFonts w:ascii="Calibri" w:cs="Calibri" w:eastAsia="Calibri" w:hAnsi="Calibri"/>
          <w:sz w:val="21"/>
          <w:szCs w:val="21"/>
        </w:rPr>
        <w:t xml:space="preserve">  - FIR (FLUX Intermediate Representation) specification</w:t>
      </w:r>
    </w:p>
    <w:p>
      <w:pPr>
        <w:spacing w:after="120" w:line="276"/>
      </w:pPr>
      <w:r>
        <w:rPr>
          <w:rFonts w:ascii="Calibri" w:cs="Calibri" w:eastAsia="Calibri" w:hAnsi="Calibri"/>
          <w:sz w:val="21"/>
          <w:szCs w:val="21"/>
        </w:rPr>
        <w:t xml:space="preserve">  - A2A protocol specification</w:t>
      </w:r>
    </w:p>
    <w:p>
      <w:pPr>
        <w:spacing w:after="120" w:line="276"/>
      </w:pPr>
      <w:r>
        <w:rPr>
          <w:rFonts w:ascii="Calibri" w:cs="Calibri" w:eastAsia="Calibri" w:hAnsi="Calibri"/>
          <w:sz w:val="21"/>
          <w:szCs w:val="21"/>
        </w:rPr>
        <w:t xml:space="preserve">  - .flux.md file format grammar</w:t>
      </w:r>
    </w:p>
    <w:p>
      <w:pPr>
        <w:spacing w:after="120" w:line="276"/>
      </w:pPr>
      <w:r>
        <w:rPr>
          <w:rFonts w:ascii="Calibri" w:cs="Calibri" w:eastAsia="Calibri" w:hAnsi="Calibri"/>
          <w:sz w:val="21"/>
          <w:szCs w:val="21"/>
        </w:rPr>
        <w:t xml:space="preserve">  - Conformance test suite (bytecode files that all VMs must execute identically)</w:t>
      </w:r>
    </w:p>
    <w:p>
      <w:pPr>
        <w:spacing w:after="120" w:line="276"/>
      </w:pPr>
      <w:r>
        <w:rPr>
          <w:rFonts w:ascii="Calibri" w:cs="Calibri" w:eastAsia="Calibri" w:hAnsi="Calibri"/>
          <w:sz w:val="21"/>
          <w:szCs w:val="21"/>
        </w:rPr>
        <w:t xml:space="preserve">  - Vocabulary interchange format (.fluxvocab spec)</w:t>
      </w:r>
    </w:p>
    <w:p>
      <w:pPr>
        <w:spacing w:after="120" w:line="276"/>
      </w:pPr>
      <w:r>
        <w:rPr>
          <w:rFonts w:ascii="Calibri" w:cs="Calibri" w:eastAsia="Calibri" w:hAnsi="Calibri"/>
          <w:sz w:val="21"/>
          <w:szCs w:val="21"/>
        </w:rPr>
        <w:t xml:space="preserve">Tech: Pure Markdown + JSON test vectors. No code.</w:t>
      </w:r>
    </w:p>
    <w:p>
      <w:pPr>
        <w:pStyle w:val="Heading2"/>
        <w:spacing w:after="150" w:before="300"/>
      </w:pPr>
      <w:r>
        <w:rPr>
          <w:rFonts w:ascii="Calibri" w:cs="Calibri" w:eastAsia="Calibri" w:hAnsi="Calibri"/>
          <w:b/>
          <w:bCs/>
          <w:color w:val="1B2A4A"/>
          <w:sz w:val="26"/>
          <w:szCs w:val="26"/>
        </w:rPr>
        <w:t xml:space="preserve">5.2 flux-vocabulary (Agent Communication Library)</w:t>
      </w:r>
    </w:p>
    <w:p>
      <w:pPr>
        <w:spacing w:after="120" w:line="276"/>
      </w:pPr>
      <w:r>
        <w:rPr>
          <w:rFonts w:ascii="Calibri" w:cs="Calibri" w:eastAsia="Calibri" w:hAnsi="Calibri"/>
          <w:sz w:val="21"/>
          <w:szCs w:val="21"/>
        </w:rPr>
        <w:t xml:space="preserve">Purpose: Extract flux-runtime's vocabulary system into a standalone, language-agnostic library.</w:t>
      </w:r>
    </w:p>
    <w:p>
      <w:pPr>
        <w:spacing w:after="120" w:line="276"/>
      </w:pPr>
      <w:r>
        <w:rPr>
          <w:rFonts w:ascii="Calibri" w:cs="Calibri" w:eastAsia="Calibri" w:hAnsi="Calibri"/>
          <w:sz w:val="21"/>
          <w:szCs w:val="21"/>
        </w:rPr>
        <w:t xml:space="preserve">Contents:</w:t>
      </w:r>
    </w:p>
    <w:p>
      <w:pPr>
        <w:spacing w:after="120" w:line="276"/>
      </w:pPr>
      <w:r>
        <w:rPr>
          <w:rFonts w:ascii="Calibri" w:cs="Calibri" w:eastAsia="Calibri" w:hAnsi="Calibri"/>
          <w:sz w:val="21"/>
          <w:szCs w:val="21"/>
        </w:rPr>
        <w:t xml:space="preserve">  - Vocabulary class (pattern-to-bytecode template mapping)</w:t>
      </w:r>
    </w:p>
    <w:p>
      <w:pPr>
        <w:spacing w:after="120" w:line="276"/>
      </w:pPr>
      <w:r>
        <w:rPr>
          <w:rFonts w:ascii="Calibri" w:cs="Calibri" w:eastAsia="Calibri" w:hAnsi="Calibri"/>
          <w:sz w:val="21"/>
          <w:szCs w:val="21"/>
        </w:rPr>
        <w:t xml:space="preserve">  - Vocabulary Immune System (contradiction detection)</w:t>
      </w:r>
    </w:p>
    <w:p>
      <w:pPr>
        <w:spacing w:after="120" w:line="276"/>
      </w:pPr>
      <w:r>
        <w:rPr>
          <w:rFonts w:ascii="Calibri" w:cs="Calibri" w:eastAsia="Calibri" w:hAnsi="Calibri"/>
          <w:sz w:val="21"/>
          <w:szCs w:val="21"/>
        </w:rPr>
        <w:t xml:space="preserve">  - Ghost Vessel persistence (tombstone/consult/resurrect)</w:t>
      </w:r>
    </w:p>
    <w:p>
      <w:pPr>
        <w:spacing w:after="120" w:line="276"/>
      </w:pPr>
      <w:r>
        <w:rPr>
          <w:rFonts w:ascii="Calibri" w:cs="Calibri" w:eastAsia="Calibri" w:hAnsi="Calibri"/>
          <w:sz w:val="21"/>
          <w:szCs w:val="21"/>
        </w:rPr>
        <w:t xml:space="preserve">  - L0 Scrubber (constitutional primitive validation)</w:t>
      </w:r>
    </w:p>
    <w:p>
      <w:pPr>
        <w:spacing w:after="120" w:line="276"/>
      </w:pPr>
      <w:r>
        <w:rPr>
          <w:rFonts w:ascii="Calibri" w:cs="Calibri" w:eastAsia="Calibri" w:hAnsi="Calibri"/>
          <w:sz w:val="21"/>
          <w:szCs w:val="21"/>
        </w:rPr>
        <w:t xml:space="preserve">  - Vocabulary Signaling (capability manifest broadcasting)</w:t>
      </w:r>
    </w:p>
    <w:p>
      <w:pPr>
        <w:spacing w:after="120" w:line="276"/>
      </w:pPr>
      <w:r>
        <w:rPr>
          <w:rFonts w:ascii="Calibri" w:cs="Calibri" w:eastAsia="Calibri" w:hAnsi="Calibri"/>
          <w:sz w:val="21"/>
          <w:szCs w:val="21"/>
        </w:rPr>
        <w:t xml:space="preserve">  - Argumentation Framework (conflict resolution)</w:t>
      </w:r>
    </w:p>
    <w:p>
      <w:pPr>
        <w:spacing w:after="120" w:line="276"/>
      </w:pPr>
      <w:r>
        <w:rPr>
          <w:rFonts w:ascii="Calibri" w:cs="Calibri" w:eastAsia="Calibri" w:hAnsi="Calibri"/>
          <w:sz w:val="21"/>
          <w:szCs w:val="21"/>
        </w:rPr>
        <w:t xml:space="preserve">  - Vocabulary Pruning System (hermit-crab model)</w:t>
      </w:r>
    </w:p>
    <w:p>
      <w:pPr>
        <w:spacing w:after="120" w:line="276"/>
      </w:pPr>
      <w:r>
        <w:rPr>
          <w:rFonts w:ascii="Calibri" w:cs="Calibri" w:eastAsia="Calibri" w:hAnsi="Calibri"/>
          <w:sz w:val="21"/>
          <w:szCs w:val="21"/>
        </w:rPr>
        <w:t xml:space="preserve">  - Paper Bridge and Tiling System</w:t>
      </w:r>
    </w:p>
    <w:p>
      <w:pPr>
        <w:spacing w:after="120" w:line="276"/>
      </w:pPr>
      <w:r>
        <w:rPr>
          <w:rFonts w:ascii="Calibri" w:cs="Calibri" w:eastAsia="Calibri" w:hAnsi="Calibri"/>
          <w:sz w:val="21"/>
          <w:szCs w:val="21"/>
        </w:rPr>
        <w:t xml:space="preserve">Tech: Python package (pip-installable). Zero VM dependency. Can be imported by any FLUX runtime.</w:t>
      </w:r>
    </w:p>
    <w:p>
      <w:pPr>
        <w:spacing w:after="120" w:line="276"/>
      </w:pPr>
      <w:r>
        <w:rPr>
          <w:rFonts w:ascii="Calibri" w:cs="Calibri" w:eastAsia="Calibri" w:hAnsi="Calibri"/>
          <w:sz w:val="21"/>
          <w:szCs w:val="21"/>
        </w:rPr>
        <w:t xml:space="preserve">Dependencies: None (stdlib only)</w:t>
      </w:r>
    </w:p>
    <w:p>
      <w:pPr>
        <w:pStyle w:val="Heading2"/>
        <w:spacing w:after="150" w:before="300"/>
      </w:pPr>
      <w:r>
        <w:rPr>
          <w:rFonts w:ascii="Calibri" w:cs="Calibri" w:eastAsia="Calibri" w:hAnsi="Calibri"/>
          <w:b/>
          <w:bCs/>
          <w:color w:val="1B2A4A"/>
          <w:sz w:val="26"/>
          <w:szCs w:val="26"/>
        </w:rPr>
        <w:t xml:space="preserve">5.3 flux-lsp (Language Server Protocol)</w:t>
      </w:r>
    </w:p>
    <w:p>
      <w:pPr>
        <w:spacing w:after="120" w:line="276"/>
      </w:pPr>
      <w:r>
        <w:rPr>
          <w:rFonts w:ascii="Calibri" w:cs="Calibri" w:eastAsia="Calibri" w:hAnsi="Calibri"/>
          <w:sz w:val="21"/>
          <w:szCs w:val="21"/>
        </w:rPr>
        <w:t xml:space="preserve">Purpose: Provide IDE features (syntax highlighting, completion, diagnostics, hover) for FLUX across all editors.</w:t>
      </w:r>
    </w:p>
    <w:p>
      <w:pPr>
        <w:spacing w:after="120" w:line="276"/>
      </w:pPr>
      <w:r>
        <w:rPr>
          <w:rFonts w:ascii="Calibri" w:cs="Calibri" w:eastAsia="Calibri" w:hAnsi="Calibri"/>
          <w:sz w:val="21"/>
          <w:szCs w:val="21"/>
        </w:rPr>
        <w:t xml:space="preserve">Contents:</w:t>
      </w:r>
    </w:p>
    <w:p>
      <w:pPr>
        <w:spacing w:after="120" w:line="276"/>
      </w:pPr>
      <w:r>
        <w:rPr>
          <w:rFonts w:ascii="Calibri" w:cs="Calibri" w:eastAsia="Calibri" w:hAnsi="Calibri"/>
          <w:sz w:val="21"/>
          <w:szCs w:val="21"/>
        </w:rPr>
        <w:t xml:space="preserve">  - .flux.md parser and AST</w:t>
      </w:r>
    </w:p>
    <w:p>
      <w:pPr>
        <w:spacing w:after="120" w:line="276"/>
      </w:pPr>
      <w:r>
        <w:rPr>
          <w:rFonts w:ascii="Calibri" w:cs="Calibri" w:eastAsia="Calibri" w:hAnsi="Calibri"/>
          <w:sz w:val="21"/>
          <w:szCs w:val="21"/>
        </w:rPr>
        <w:t xml:space="preserve">  - Syntax highlighting grammar (TextMate-compatible)</w:t>
      </w:r>
    </w:p>
    <w:p>
      <w:pPr>
        <w:spacing w:after="120" w:line="276"/>
      </w:pPr>
      <w:r>
        <w:rPr>
          <w:rFonts w:ascii="Calibri" w:cs="Calibri" w:eastAsia="Calibri" w:hAnsi="Calibri"/>
          <w:sz w:val="21"/>
          <w:szCs w:val="21"/>
        </w:rPr>
        <w:t xml:space="preserve">  - Completion provider (opcodes, registers, vocabulary words)</w:t>
      </w:r>
    </w:p>
    <w:p>
      <w:pPr>
        <w:spacing w:after="120" w:line="276"/>
      </w:pPr>
      <w:r>
        <w:rPr>
          <w:rFonts w:ascii="Calibri" w:cs="Calibri" w:eastAsia="Calibri" w:hAnsi="Calibri"/>
          <w:sz w:val="21"/>
          <w:szCs w:val="21"/>
        </w:rPr>
        <w:t xml:space="preserve">  - Diagnostic provider (compile errors, type errors)</w:t>
      </w:r>
    </w:p>
    <w:p>
      <w:pPr>
        <w:spacing w:after="120" w:line="276"/>
      </w:pPr>
      <w:r>
        <w:rPr>
          <w:rFonts w:ascii="Calibri" w:cs="Calibri" w:eastAsia="Calibri" w:hAnsi="Calibri"/>
          <w:sz w:val="21"/>
          <w:szCs w:val="21"/>
        </w:rPr>
        <w:t xml:space="preserve">  - Hover provider (opcode documentation, vocabulary descriptions)</w:t>
      </w:r>
    </w:p>
    <w:p>
      <w:pPr>
        <w:spacing w:after="120" w:line="276"/>
      </w:pPr>
      <w:r>
        <w:rPr>
          <w:rFonts w:ascii="Calibri" w:cs="Calibri" w:eastAsia="Calibri" w:hAnsi="Calibri"/>
          <w:sz w:val="21"/>
          <w:szCs w:val="21"/>
        </w:rPr>
        <w:t xml:space="preserve">  - Definition/References for vocabulary and tile names</w:t>
      </w:r>
    </w:p>
    <w:p>
      <w:pPr>
        <w:spacing w:after="120" w:line="276"/>
      </w:pPr>
      <w:r>
        <w:rPr>
          <w:rFonts w:ascii="Calibri" w:cs="Calibri" w:eastAsia="Calibri" w:hAnsi="Calibri"/>
          <w:sz w:val="21"/>
          <w:szCs w:val="21"/>
        </w:rPr>
        <w:t xml:space="preserve">Tech: TypeScript, implements LSP 3.17. Can be used by VS Code, Neovim, Emacs, and any LSP-compatible editor.</w:t>
      </w:r>
    </w:p>
    <w:p>
      <w:pPr>
        <w:pStyle w:val="Heading2"/>
        <w:spacing w:after="150" w:before="300"/>
      </w:pPr>
      <w:r>
        <w:rPr>
          <w:rFonts w:ascii="Calibri" w:cs="Calibri" w:eastAsia="Calibri" w:hAnsi="Calibri"/>
          <w:b/>
          <w:bCs/>
          <w:color w:val="1B2A4A"/>
          <w:sz w:val="26"/>
          <w:szCs w:val="26"/>
        </w:rPr>
        <w:t xml:space="preserve">5.4 flux-conformance (Cross-Runtime Test Suite)</w:t>
      </w:r>
    </w:p>
    <w:p>
      <w:pPr>
        <w:spacing w:after="120" w:line="276"/>
      </w:pPr>
      <w:r>
        <w:rPr>
          <w:rFonts w:ascii="Calibri" w:cs="Calibri" w:eastAsia="Calibri" w:hAnsi="Calibri"/>
          <w:sz w:val="21"/>
          <w:szCs w:val="21"/>
        </w:rPr>
        <w:t xml:space="preserve">Purpose: Ensure all FLUX implementations produce identical results for the same bytecode.</w:t>
      </w:r>
    </w:p>
    <w:p>
      <w:pPr>
        <w:spacing w:after="120" w:line="276"/>
      </w:pPr>
      <w:r>
        <w:rPr>
          <w:rFonts w:ascii="Calibri" w:cs="Calibri" w:eastAsia="Calibri" w:hAnsi="Calibri"/>
          <w:sz w:val="21"/>
          <w:szCs w:val="21"/>
        </w:rPr>
        <w:t xml:space="preserve">Contents:</w:t>
      </w:r>
    </w:p>
    <w:p>
      <w:pPr>
        <w:spacing w:after="120" w:line="276"/>
      </w:pPr>
      <w:r>
        <w:rPr>
          <w:rFonts w:ascii="Calibri" w:cs="Calibri" w:eastAsia="Calibri" w:hAnsi="Calibri"/>
          <w:sz w:val="21"/>
          <w:szCs w:val="21"/>
        </w:rPr>
        <w:t xml:space="preserve">  - Standard bytecode test vectors (JSON format: input bytecode + expected VM state)</w:t>
      </w:r>
    </w:p>
    <w:p>
      <w:pPr>
        <w:spacing w:after="120" w:line="276"/>
      </w:pPr>
      <w:r>
        <w:rPr>
          <w:rFonts w:ascii="Calibri" w:cs="Calibri" w:eastAsia="Calibri" w:hAnsi="Calibri"/>
          <w:sz w:val="21"/>
          <w:szCs w:val="21"/>
        </w:rPr>
        <w:t xml:space="preserve">  - Compilation test vectors (source + expected bytecode output)</w:t>
      </w:r>
    </w:p>
    <w:p>
      <w:pPr>
        <w:spacing w:after="120" w:line="276"/>
      </w:pPr>
      <w:r>
        <w:rPr>
          <w:rFonts w:ascii="Calibri" w:cs="Calibri" w:eastAsia="Calibri" w:hAnsi="Calibri"/>
          <w:sz w:val="21"/>
          <w:szCs w:val="21"/>
        </w:rPr>
        <w:t xml:space="preserve">  - Vocabulary conformance tests (vocabulary patterns + expected behavior)</w:t>
      </w:r>
    </w:p>
    <w:p>
      <w:pPr>
        <w:spacing w:after="120" w:line="276"/>
      </w:pPr>
      <w:r>
        <w:rPr>
          <w:rFonts w:ascii="Calibri" w:cs="Calibri" w:eastAsia="Calibri" w:hAnsi="Calibri"/>
          <w:sz w:val="21"/>
          <w:szCs w:val="21"/>
        </w:rPr>
        <w:t xml:space="preserve">  - A2A protocol conformance tests (message sequences + expected outcomes)</w:t>
      </w:r>
    </w:p>
    <w:p>
      <w:pPr>
        <w:spacing w:after="120" w:line="276"/>
      </w:pPr>
      <w:r>
        <w:rPr>
          <w:rFonts w:ascii="Calibri" w:cs="Calibri" w:eastAsia="Calibri" w:hAnsi="Calibri"/>
          <w:sz w:val="21"/>
          <w:szCs w:val="21"/>
        </w:rPr>
        <w:t xml:space="preserve">  - Test runners for Python, Rust, and C</w:t>
      </w:r>
    </w:p>
    <w:p>
      <w:pPr>
        <w:spacing w:after="120" w:line="276"/>
      </w:pPr>
      <w:r>
        <w:rPr>
          <w:rFonts w:ascii="Calibri" w:cs="Calibri" w:eastAsia="Calibri" w:hAnsi="Calibri"/>
          <w:sz w:val="21"/>
          <w:szCs w:val="21"/>
        </w:rPr>
        <w:t xml:space="preserve">Tech: JSON test vectors + language-specific runners</w:t>
      </w:r>
    </w:p>
    <w:p>
      <w:pPr>
        <w:pStyle w:val="Heading1"/>
        <w:spacing w:after="200" w:before="400"/>
      </w:pPr>
      <w:r>
        <w:rPr>
          <w:rFonts w:ascii="Calibri" w:cs="Calibri" w:eastAsia="Calibri" w:hAnsi="Calibri"/>
          <w:b/>
          <w:bCs/>
          <w:color w:val="1B2A4A"/>
          <w:sz w:val="32"/>
          <w:szCs w:val="32"/>
        </w:rPr>
        <w:t xml:space="preserve">6. IDE Recommendations</w:t>
      </w:r>
    </w:p>
    <w:p>
      <w:pPr>
        <w:spacing w:after="120" w:line="276"/>
      </w:pPr>
      <w:r>
        <w:rPr>
          <w:rFonts w:ascii="Calibri" w:cs="Calibri" w:eastAsia="Calibri" w:hAnsi="Calibri"/>
          <w:sz w:val="21"/>
          <w:szCs w:val="21"/>
        </w:rPr>
        <w:t xml:space="preserve">The current flux-ide needs a significant upgrade to fulfill the stated goal of enabling users to 'remake other software in FLUX' and 'build novel tools.' The following improvements are prioritized:</w:t>
      </w:r>
    </w:p>
    <w:p>
      <w:pPr>
        <w:pStyle w:val="Heading2"/>
        <w:spacing w:after="150" w:before="300"/>
      </w:pPr>
      <w:r>
        <w:rPr>
          <w:rFonts w:ascii="Calibri" w:cs="Calibri" w:eastAsia="Calibri" w:hAnsi="Calibri"/>
          <w:b/>
          <w:bCs/>
          <w:color w:val="1B2A4A"/>
          <w:sz w:val="26"/>
          <w:szCs w:val="26"/>
        </w:rPr>
        <w:t xml:space="preserve">6.1 Replace Compiler and VM</w:t>
      </w:r>
    </w:p>
    <w:p>
      <w:pPr>
        <w:spacing w:after="120" w:line="276"/>
      </w:pPr>
      <w:r>
        <w:rPr>
          <w:rFonts w:ascii="Calibri" w:cs="Calibri" w:eastAsia="Calibri" w:hAnsi="Calibri"/>
          <w:sz w:val="21"/>
          <w:szCs w:val="21"/>
        </w:rPr>
        <w:t xml:space="preserve">The current compiler (flux-compiler.ts) generates incorrect bytecode and the VM (vm-simulator.ts) cannot execute branches. These must be replaced with either: (a) a WASM-compiled version of the flux-rust interpreter, or (b) a TypeScript reimplementation of the canonical ISA. Option (a) is recommended as it ensures perfect compatibility with the reference runtime.</w:t>
      </w:r>
    </w:p>
    <w:p>
      <w:pPr>
        <w:pStyle w:val="Heading2"/>
        <w:spacing w:after="150" w:before="300"/>
      </w:pPr>
      <w:r>
        <w:rPr>
          <w:rFonts w:ascii="Calibri" w:cs="Calibri" w:eastAsia="Calibri" w:hAnsi="Calibri"/>
          <w:b/>
          <w:bCs/>
          <w:color w:val="1B2A4A"/>
          <w:sz w:val="26"/>
          <w:szCs w:val="26"/>
        </w:rPr>
        <w:t xml:space="preserve">6.2 Add FLUX Language Grammar</w:t>
      </w:r>
    </w:p>
    <w:p>
      <w:pPr>
        <w:spacing w:after="120" w:line="276"/>
      </w:pPr>
      <w:r>
        <w:rPr>
          <w:rFonts w:ascii="Calibri" w:cs="Calibri" w:eastAsia="Calibri" w:hAnsi="Calibri"/>
          <w:sz w:val="21"/>
          <w:szCs w:val="21"/>
        </w:rPr>
        <w:t xml:space="preserve">Create a TextMate grammar for .flux.md files that provides semantic highlighting for: ## fn: headings, ## agent: headings, ## tile: headings, #! directives, and inline bytecode comments. This should be bundled with the IDE and published as a standalone package for VS Code and other editors.</w:t>
      </w:r>
    </w:p>
    <w:p>
      <w:pPr>
        <w:pStyle w:val="Heading2"/>
        <w:spacing w:after="150" w:before="300"/>
      </w:pPr>
      <w:r>
        <w:rPr>
          <w:rFonts w:ascii="Calibri" w:cs="Calibri" w:eastAsia="Calibri" w:hAnsi="Calibri"/>
          <w:b/>
          <w:bCs/>
          <w:color w:val="1B2A4A"/>
          <w:sz w:val="26"/>
          <w:szCs w:val="26"/>
        </w:rPr>
        <w:t xml:space="preserve">6.3 Add Import/Export Functionality</w:t>
      </w:r>
    </w:p>
    <w:p>
      <w:pPr>
        <w:spacing w:after="120" w:line="276"/>
      </w:pPr>
      <w:r>
        <w:rPr>
          <w:rFonts w:ascii="Calibri" w:cs="Calibri" w:eastAsia="Calibri" w:hAnsi="Calibri"/>
          <w:sz w:val="21"/>
          <w:szCs w:val="21"/>
        </w:rPr>
        <w:t xml:space="preserve">The import button is currently non-functional. Implement proper file import (load .flux.md files) and project export (download as .zip with all project files). Consider adding a 'Publish to Fleet' feature that uploads projects to a shared registry.</w:t>
      </w:r>
    </w:p>
    <w:p>
      <w:pPr>
        <w:pStyle w:val="Heading2"/>
        <w:spacing w:after="150" w:before="300"/>
      </w:pPr>
      <w:r>
        <w:rPr>
          <w:rFonts w:ascii="Calibri" w:cs="Calibri" w:eastAsia="Calibri" w:hAnsi="Calibri"/>
          <w:b/>
          <w:bCs/>
          <w:color w:val="1B2A4A"/>
          <w:sz w:val="26"/>
          <w:szCs w:val="26"/>
        </w:rPr>
        <w:t xml:space="preserve">6.4 Add Debugging Support</w:t>
      </w:r>
    </w:p>
    <w:p>
      <w:pPr>
        <w:spacing w:after="120" w:line="276"/>
      </w:pPr>
      <w:r>
        <w:rPr>
          <w:rFonts w:ascii="Calibri" w:cs="Calibri" w:eastAsia="Calibri" w:hAnsi="Calibri"/>
          <w:sz w:val="21"/>
          <w:szCs w:val="21"/>
        </w:rPr>
        <w:t xml:space="preserve">Implement a step debugger: step, step-over, step-into, continue. Show register state, memory regions, and call stack in real-time. Breakpoints in the editor. This is essential for the 'remake software' use case where users need to debug complex FLUX programs.</w:t>
      </w:r>
    </w:p>
    <w:p>
      <w:pPr>
        <w:pStyle w:val="Heading2"/>
        <w:spacing w:after="150" w:before="300"/>
      </w:pPr>
      <w:r>
        <w:rPr>
          <w:rFonts w:ascii="Calibri" w:cs="Calibri" w:eastAsia="Calibri" w:hAnsi="Calibri"/>
          <w:b/>
          <w:bCs/>
          <w:color w:val="1B2A4A"/>
          <w:sz w:val="26"/>
          <w:szCs w:val="26"/>
        </w:rPr>
        <w:t xml:space="preserve">6.5 Add Agent Visualization</w:t>
      </w:r>
    </w:p>
    <w:p>
      <w:pPr>
        <w:spacing w:after="120" w:line="276"/>
      </w:pPr>
      <w:r>
        <w:rPr>
          <w:rFonts w:ascii="Calibri" w:cs="Calibri" w:eastAsia="Calibri" w:hAnsi="Calibri"/>
          <w:sz w:val="21"/>
          <w:szCs w:val="21"/>
        </w:rPr>
        <w:t xml:space="preserve">The current agent visualization is a simple list. Replace it with a real-time agent graph showing: spawned agents, A2A message flows (TELL/ASK/DELEGATE), capability manifests, and vocabulary state. This should use an interactive canvas (e.g., react-flow or d3-force) rather than a static card list.</w:t>
      </w:r>
    </w:p>
    <w:p>
      <w:pPr>
        <w:pStyle w:val="Heading1"/>
        <w:spacing w:after="200" w:before="400"/>
      </w:pPr>
      <w:r>
        <w:rPr>
          <w:rFonts w:ascii="Calibri" w:cs="Calibri" w:eastAsia="Calibri" w:hAnsi="Calibri"/>
          <w:b/>
          <w:bCs/>
          <w:color w:val="1B2A4A"/>
          <w:sz w:val="32"/>
          <w:szCs w:val="32"/>
        </w:rPr>
        <w:t xml:space="preserve">7. Recommended Roadmap</w:t>
      </w:r>
    </w:p>
    <w:p>
      <w:pPr>
        <w:pStyle w:val="Heading2"/>
        <w:spacing w:after="150" w:before="300"/>
      </w:pPr>
      <w:r>
        <w:rPr>
          <w:rFonts w:ascii="Calibri" w:cs="Calibri" w:eastAsia="Calibri" w:hAnsi="Calibri"/>
          <w:b/>
          <w:bCs/>
          <w:color w:val="1B2A4A"/>
          <w:sz w:val="26"/>
          <w:szCs w:val="26"/>
        </w:rPr>
        <w:t xml:space="preserve">Phase 1: Unify (Week 1-2)</w:t>
      </w:r>
    </w:p>
    <w:p>
      <w:pPr>
        <w:spacing w:after="120" w:line="276"/>
      </w:pPr>
      <w:r>
        <w:rPr>
          <w:rFonts w:ascii="Calibri" w:cs="Calibri" w:eastAsia="Calibri" w:hAnsi="Calibri"/>
          <w:sz w:val="21"/>
          <w:szCs w:val="21"/>
        </w:rPr>
        <w:t xml:space="preserve">1. Create flux-spec repo with the canonical ISA derived from flux-os headers</w:t>
      </w:r>
    </w:p>
    <w:p>
      <w:pPr>
        <w:spacing w:after="120" w:line="276"/>
      </w:pPr>
      <w:r>
        <w:rPr>
          <w:rFonts w:ascii="Calibri" w:cs="Calibri" w:eastAsia="Calibri" w:hAnsi="Calibri"/>
          <w:sz w:val="21"/>
          <w:szCs w:val="21"/>
        </w:rPr>
        <w:t xml:space="preserve">2. Create flux-conformance repo with standard test vectors</w:t>
      </w:r>
    </w:p>
    <w:p>
      <w:pPr>
        <w:spacing w:after="120" w:line="276"/>
      </w:pPr>
      <w:r>
        <w:rPr>
          <w:rFonts w:ascii="Calibri" w:cs="Calibri" w:eastAsia="Calibri" w:hAnsi="Calibri"/>
          <w:sz w:val="21"/>
          <w:szCs w:val="21"/>
        </w:rPr>
        <w:t xml:space="preserve">3. Port flux-os ISA spec to flux-rust (update opcode.rs, encoder.rs, decoder.rs, interpreter.rs to match canonical ISA)</w:t>
      </w:r>
    </w:p>
    <w:p>
      <w:pPr>
        <w:spacing w:after="120" w:line="276"/>
      </w:pPr>
      <w:r>
        <w:rPr>
          <w:rFonts w:ascii="Calibri" w:cs="Calibri" w:eastAsia="Calibri" w:hAnsi="Calibri"/>
          <w:sz w:val="21"/>
          <w:szCs w:val="21"/>
        </w:rPr>
        <w:t xml:space="preserve">4. Port flux-os ISA spec to flux-runtime (update opcodes.py, interpreter.py to match canonical ISA)</w:t>
      </w:r>
    </w:p>
    <w:p>
      <w:pPr>
        <w:spacing w:after="120" w:line="276"/>
      </w:pPr>
      <w:r>
        <w:rPr>
          <w:rFonts w:ascii="Calibri" w:cs="Calibri" w:eastAsia="Calibri" w:hAnsi="Calibri"/>
          <w:sz w:val="21"/>
          <w:szCs w:val="21"/>
        </w:rPr>
        <w:t xml:space="preserve">5. Run flux-conformance tests against all three implementations — they must produce identical results</w:t>
      </w:r>
    </w:p>
    <w:p>
      <w:pPr>
        <w:spacing w:after="120" w:line="276"/>
      </w:pPr>
      <w:r>
        <w:rPr>
          <w:rFonts w:ascii="Calibri" w:cs="Calibri" w:eastAsia="Calibri" w:hAnsi="Calibri"/>
          <w:sz w:val="21"/>
          <w:szCs w:val="21"/>
        </w:rPr>
        <w:t xml:space="preserve">6. Archive flux-py (mark as deprecated, point to flux-runtime)</w:t>
      </w:r>
    </w:p>
    <w:p>
      <w:pPr>
        <w:pStyle w:val="Heading2"/>
        <w:spacing w:after="150" w:before="300"/>
      </w:pPr>
      <w:r>
        <w:rPr>
          <w:rFonts w:ascii="Calibri" w:cs="Calibri" w:eastAsia="Calibri" w:hAnsi="Calibri"/>
          <w:b/>
          <w:bCs/>
          <w:color w:val="1B2A4A"/>
          <w:sz w:val="26"/>
          <w:szCs w:val="26"/>
        </w:rPr>
        <w:t xml:space="preserve">Phase 2: Extract (Week 3-4)</w:t>
      </w:r>
    </w:p>
    <w:p>
      <w:pPr>
        <w:spacing w:after="120" w:line="276"/>
      </w:pPr>
      <w:r>
        <w:rPr>
          <w:rFonts w:ascii="Calibri" w:cs="Calibri" w:eastAsia="Calibri" w:hAnsi="Calibri"/>
          <w:sz w:val="21"/>
          <w:szCs w:val="21"/>
        </w:rPr>
        <w:t xml:space="preserve">1. Create flux-vocabulary repo — extract vocabulary system from flux-runtime</w:t>
      </w:r>
    </w:p>
    <w:p>
      <w:pPr>
        <w:spacing w:after="120" w:line="276"/>
      </w:pPr>
      <w:r>
        <w:rPr>
          <w:rFonts w:ascii="Calibri" w:cs="Calibri" w:eastAsia="Calibri" w:hAnsi="Calibri"/>
          <w:sz w:val="21"/>
          <w:szCs w:val="21"/>
        </w:rPr>
        <w:t xml:space="preserve">2. Clean the 40K auto-generated vocabulary from flux-runtime (keep Paper Decomposer, remove papers_decomposed.fluxvocab)</w:t>
      </w:r>
    </w:p>
    <w:p>
      <w:pPr>
        <w:spacing w:after="120" w:line="276"/>
      </w:pPr>
      <w:r>
        <w:rPr>
          <w:rFonts w:ascii="Calibri" w:cs="Calibri" w:eastAsia="Calibri" w:hAnsi="Calibri"/>
          <w:sz w:val="21"/>
          <w:szCs w:val="21"/>
        </w:rPr>
        <w:t xml:space="preserve">3. Resolve flux-runtime's dual ISA issue (delete formats.py, keep opcodes.py as canonical Python ISA)</w:t>
      </w:r>
    </w:p>
    <w:p>
      <w:pPr>
        <w:spacing w:after="120" w:line="276"/>
      </w:pPr>
      <w:r>
        <w:rPr>
          <w:rFonts w:ascii="Calibri" w:cs="Calibri" w:eastAsia="Calibri" w:hAnsi="Calibri"/>
          <w:sz w:val="21"/>
          <w:szCs w:val="21"/>
        </w:rPr>
        <w:t xml:space="preserve">4. Merge or document isa-v2 branch decision</w:t>
      </w:r>
    </w:p>
    <w:p>
      <w:pPr>
        <w:spacing w:after="120" w:line="276"/>
      </w:pPr>
      <w:r>
        <w:rPr>
          <w:rFonts w:ascii="Calibri" w:cs="Calibri" w:eastAsia="Calibri" w:hAnsi="Calibri"/>
          <w:sz w:val="21"/>
          <w:szCs w:val="21"/>
        </w:rPr>
        <w:t xml:space="preserve">5. Add flux-vocabulary as a dependency to flux-runtime</w:t>
      </w:r>
    </w:p>
    <w:p>
      <w:pPr>
        <w:pStyle w:val="Heading2"/>
        <w:spacing w:after="150" w:before="300"/>
      </w:pPr>
      <w:r>
        <w:rPr>
          <w:rFonts w:ascii="Calibri" w:cs="Calibri" w:eastAsia="Calibri" w:hAnsi="Calibri"/>
          <w:b/>
          <w:bCs/>
          <w:color w:val="1B2A4A"/>
          <w:sz w:val="26"/>
          <w:szCs w:val="26"/>
        </w:rPr>
        <w:t xml:space="preserve">Phase 3: Tooling (Week 5-6)</w:t>
      </w:r>
    </w:p>
    <w:p>
      <w:pPr>
        <w:spacing w:after="120" w:line="276"/>
      </w:pPr>
      <w:r>
        <w:rPr>
          <w:rFonts w:ascii="Calibri" w:cs="Calibri" w:eastAsia="Calibri" w:hAnsi="Calibri"/>
          <w:sz w:val="21"/>
          <w:szCs w:val="21"/>
        </w:rPr>
        <w:t xml:space="preserve">1. Create flux-lsp repo — language server for FLUX</w:t>
      </w:r>
    </w:p>
    <w:p>
      <w:pPr>
        <w:spacing w:after="120" w:line="276"/>
      </w:pPr>
      <w:r>
        <w:rPr>
          <w:rFonts w:ascii="Calibri" w:cs="Calibri" w:eastAsia="Calibri" w:hAnsi="Calibri"/>
          <w:sz w:val="21"/>
          <w:szCs w:val="21"/>
        </w:rPr>
        <w:t xml:space="preserve">2. Create TextMate grammar for .flux.md</w:t>
      </w:r>
    </w:p>
    <w:p>
      <w:pPr>
        <w:spacing w:after="120" w:line="276"/>
      </w:pPr>
      <w:r>
        <w:rPr>
          <w:rFonts w:ascii="Calibri" w:cs="Calibri" w:eastAsia="Calibri" w:hAnsi="Calibri"/>
          <w:sz w:val="21"/>
          <w:szCs w:val="21"/>
        </w:rPr>
        <w:t xml:space="preserve">3. Fix flux-os CMakeLists.txt and add test framework</w:t>
      </w:r>
    </w:p>
    <w:p>
      <w:pPr>
        <w:spacing w:after="120" w:line="276"/>
      </w:pPr>
      <w:r>
        <w:rPr>
          <w:rFonts w:ascii="Calibri" w:cs="Calibri" w:eastAsia="Calibri" w:hAnsi="Calibri"/>
          <w:sz w:val="21"/>
          <w:szCs w:val="21"/>
        </w:rPr>
        <w:t xml:space="preserve">4. Add missing tests to flux-os VM, kernel, and agent subsystems</w:t>
      </w:r>
    </w:p>
    <w:p>
      <w:pPr>
        <w:spacing w:after="120" w:line="276"/>
      </w:pPr>
      <w:r>
        <w:rPr>
          <w:rFonts w:ascii="Calibri" w:cs="Calibri" w:eastAsia="Calibri" w:hAnsi="Calibri"/>
          <w:sz w:val="21"/>
          <w:szCs w:val="21"/>
        </w:rPr>
        <w:t xml:space="preserve">5. Publish flux-spec, flux-vocabulary, and flux-conformance as public repos</w:t>
      </w:r>
    </w:p>
    <w:p>
      <w:pPr>
        <w:pStyle w:val="Heading2"/>
        <w:spacing w:after="150" w:before="300"/>
      </w:pPr>
      <w:r>
        <w:rPr>
          <w:rFonts w:ascii="Calibri" w:cs="Calibri" w:eastAsia="Calibri" w:hAnsi="Calibri"/>
          <w:b/>
          <w:bCs/>
          <w:color w:val="1B2A4A"/>
          <w:sz w:val="26"/>
          <w:szCs w:val="26"/>
        </w:rPr>
        <w:t xml:space="preserve">Phase 4: IDE Rebuild (Week 7-8)</w:t>
      </w:r>
    </w:p>
    <w:p>
      <w:pPr>
        <w:spacing w:after="120" w:line="276"/>
      </w:pPr>
      <w:r>
        <w:rPr>
          <w:rFonts w:ascii="Calibri" w:cs="Calibri" w:eastAsia="Calibri" w:hAnsi="Calibri"/>
          <w:sz w:val="21"/>
          <w:szCs w:val="21"/>
        </w:rPr>
        <w:t xml:space="preserve">1. Replace flux-ide compiler with WASM-compiled flux-rust</w:t>
      </w:r>
    </w:p>
    <w:p>
      <w:pPr>
        <w:spacing w:after="120" w:line="276"/>
      </w:pPr>
      <w:r>
        <w:rPr>
          <w:rFonts w:ascii="Calibri" w:cs="Calibri" w:eastAsia="Calibri" w:hAnsi="Calibri"/>
          <w:sz w:val="21"/>
          <w:szCs w:val="21"/>
        </w:rPr>
        <w:t xml:space="preserve">2. Replace flux-ide VM with WASM-compiled flux-vm</w:t>
      </w:r>
    </w:p>
    <w:p>
      <w:pPr>
        <w:spacing w:after="120" w:line="276"/>
      </w:pPr>
      <w:r>
        <w:rPr>
          <w:rFonts w:ascii="Calibri" w:cs="Calibri" w:eastAsia="Calibri" w:hAnsi="Calibri"/>
          <w:sz w:val="21"/>
          <w:szCs w:val="21"/>
        </w:rPr>
        <w:t xml:space="preserve">3. Add FLUX language grammar and flux-lsp integration</w:t>
      </w:r>
    </w:p>
    <w:p>
      <w:pPr>
        <w:spacing w:after="120" w:line="276"/>
      </w:pPr>
      <w:r>
        <w:rPr>
          <w:rFonts w:ascii="Calibri" w:cs="Calibri" w:eastAsia="Calibri" w:hAnsi="Calibri"/>
          <w:sz w:val="21"/>
          <w:szCs w:val="21"/>
        </w:rPr>
        <w:t xml:space="preserve">4. Implement debugging support (step, breakpoints, register view)</w:t>
      </w:r>
    </w:p>
    <w:p>
      <w:pPr>
        <w:spacing w:after="120" w:line="276"/>
      </w:pPr>
      <w:r>
        <w:rPr>
          <w:rFonts w:ascii="Calibri" w:cs="Calibri" w:eastAsia="Calibri" w:hAnsi="Calibri"/>
          <w:sz w:val="21"/>
          <w:szCs w:val="21"/>
        </w:rPr>
        <w:t xml:space="preserve">5. Implement import/export functionality</w:t>
      </w:r>
    </w:p>
    <w:p>
      <w:pPr>
        <w:spacing w:after="120" w:line="276"/>
      </w:pPr>
      <w:r>
        <w:rPr>
          <w:rFonts w:ascii="Calibri" w:cs="Calibri" w:eastAsia="Calibri" w:hAnsi="Calibri"/>
          <w:sz w:val="21"/>
          <w:szCs w:val="21"/>
        </w:rPr>
        <w:t xml:space="preserve">6. Add agent visualization with interactive graph</w:t>
      </w:r>
    </w:p>
    <w:p>
      <w:pPr>
        <w:spacing w:after="120" w:line="276"/>
      </w:pPr>
      <w:r>
        <w:rPr>
          <w:rFonts w:ascii="Calibri" w:cs="Calibri" w:eastAsia="Calibri" w:hAnsi="Calibri"/>
          <w:sz w:val="21"/>
          <w:szCs w:val="21"/>
        </w:rPr>
        <w:t xml:space="preserve">7. Add 'Remake Software' wizard: template for porting existing code to FLUX</w:t>
      </w:r>
    </w:p>
    <w:p>
      <w:pPr>
        <w:pStyle w:val="Heading2"/>
        <w:spacing w:after="150" w:before="300"/>
      </w:pPr>
      <w:r>
        <w:rPr>
          <w:rFonts w:ascii="Calibri" w:cs="Calibri" w:eastAsia="Calibri" w:hAnsi="Calibri"/>
          <w:b/>
          <w:bCs/>
          <w:color w:val="1B2A4A"/>
          <w:sz w:val="26"/>
          <w:szCs w:val="26"/>
        </w:rPr>
        <w:t xml:space="preserve">Phase 5: Polish (Week 9-10)</w:t>
      </w:r>
    </w:p>
    <w:p>
      <w:pPr>
        <w:spacing w:after="120" w:line="276"/>
      </w:pPr>
      <w:r>
        <w:rPr>
          <w:rFonts w:ascii="Calibri" w:cs="Calibri" w:eastAsia="Calibri" w:hAnsi="Calibri"/>
          <w:sz w:val="21"/>
          <w:szCs w:val="21"/>
        </w:rPr>
        <w:t xml:space="preserve">1. Cross-repo integration testing (all runtimes produce identical results for same inputs)</w:t>
      </w:r>
    </w:p>
    <w:p>
      <w:pPr>
        <w:spacing w:after="120" w:line="276"/>
      </w:pPr>
      <w:r>
        <w:rPr>
          <w:rFonts w:ascii="Calibri" w:cs="Calibri" w:eastAsia="Calibri" w:hAnsi="Calibri"/>
          <w:sz w:val="21"/>
          <w:szCs w:val="21"/>
        </w:rPr>
        <w:t xml:space="preserve">2. Documentation consolidation (single consistent set of docs referencing flux-spec)</w:t>
      </w:r>
    </w:p>
    <w:p>
      <w:pPr>
        <w:spacing w:after="120" w:line="276"/>
      </w:pPr>
      <w:r>
        <w:rPr>
          <w:rFonts w:ascii="Calibri" w:cs="Calibri" w:eastAsia="Calibri" w:hAnsi="Calibri"/>
          <w:sz w:val="21"/>
          <w:szCs w:val="21"/>
        </w:rPr>
        <w:t xml:space="preserve">3. Performance benchmarking across runtimes</w:t>
      </w:r>
    </w:p>
    <w:p>
      <w:pPr>
        <w:spacing w:after="120" w:line="276"/>
      </w:pPr>
      <w:r>
        <w:rPr>
          <w:rFonts w:ascii="Calibri" w:cs="Calibri" w:eastAsia="Calibri" w:hAnsi="Calibri"/>
          <w:sz w:val="21"/>
          <w:szCs w:val="21"/>
        </w:rPr>
        <w:t xml:space="preserve">4. Ecosystem website linking all repos with consistent branding</w:t>
      </w:r>
    </w:p>
    <w:p>
      <w:pPr>
        <w:spacing w:after="120" w:line="276"/>
      </w:pPr>
      <w:r>
        <w:rPr>
          <w:rFonts w:ascii="Calibri" w:cs="Calibri" w:eastAsia="Calibri" w:hAnsi="Calibri"/>
          <w:sz w:val="21"/>
          <w:szCs w:val="21"/>
        </w:rPr>
        <w:t xml:space="preserve">5. Remove 150+ retro game seed JSON files from flux-runtime (move to examples repo if desired)</w:t>
      </w:r>
    </w:p>
    <w:p>
      <w:pPr>
        <w:pStyle w:val="Heading1"/>
        <w:spacing w:after="200" w:before="400"/>
      </w:pPr>
      <w:r>
        <w:rPr>
          <w:rFonts w:ascii="Calibri" w:cs="Calibri" w:eastAsia="Calibri" w:hAnsi="Calibri"/>
          <w:b/>
          <w:bCs/>
          <w:color w:val="1B2A4A"/>
          <w:sz w:val="32"/>
          <w:szCs w:val="32"/>
        </w:rPr>
        <w:t xml:space="preserve">8. Repository Status Summary</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gridCol w:w="100"/>
      </w:tblGrid>
      <w:tr>
        <w:trPr>
          <w:tblHeader/>
        </w:trPr>
        <w:tc>
          <w:tcPr>
            <w:shd w:fill="1B2A4A"/>
          </w:tcPr>
          <w:p>
            <w:r>
              <w:rPr>
                <w:rFonts w:ascii="Calibri" w:cs="Calibri" w:eastAsia="Calibri" w:hAnsi="Calibri"/>
                <w:b/>
                <w:bCs/>
                <w:color w:val="FFFFFF"/>
                <w:sz w:val="18"/>
                <w:szCs w:val="18"/>
              </w:rPr>
              <w:t xml:space="preserve">Repository</w:t>
            </w:r>
          </w:p>
        </w:tc>
        <w:tc>
          <w:tcPr>
            <w:shd w:fill="1B2A4A"/>
          </w:tcPr>
          <w:p>
            <w:r>
              <w:rPr>
                <w:rFonts w:ascii="Calibri" w:cs="Calibri" w:eastAsia="Calibri" w:hAnsi="Calibri"/>
                <w:b/>
                <w:bCs/>
                <w:color w:val="FFFFFF"/>
                <w:sz w:val="18"/>
                <w:szCs w:val="18"/>
              </w:rPr>
              <w:t xml:space="preserve">Language</w:t>
            </w:r>
          </w:p>
        </w:tc>
        <w:tc>
          <w:tcPr>
            <w:shd w:fill="1B2A4A"/>
          </w:tcPr>
          <w:p>
            <w:r>
              <w:rPr>
                <w:rFonts w:ascii="Calibri" w:cs="Calibri" w:eastAsia="Calibri" w:hAnsi="Calibri"/>
                <w:b/>
                <w:bCs/>
                <w:color w:val="FFFFFF"/>
                <w:sz w:val="18"/>
                <w:szCs w:val="18"/>
              </w:rPr>
              <w:t xml:space="preserve">Lines</w:t>
            </w:r>
          </w:p>
        </w:tc>
        <w:tc>
          <w:tcPr>
            <w:shd w:fill="1B2A4A"/>
          </w:tcPr>
          <w:p>
            <w:r>
              <w:rPr>
                <w:rFonts w:ascii="Calibri" w:cs="Calibri" w:eastAsia="Calibri" w:hAnsi="Calibri"/>
                <w:b/>
                <w:bCs/>
                <w:color w:val="FFFFFF"/>
                <w:sz w:val="18"/>
                <w:szCs w:val="18"/>
              </w:rPr>
              <w:t xml:space="preserve">Opcodes</w:t>
            </w:r>
          </w:p>
        </w:tc>
        <w:tc>
          <w:tcPr>
            <w:shd w:fill="1B2A4A"/>
          </w:tcPr>
          <w:p>
            <w:r>
              <w:rPr>
                <w:rFonts w:ascii="Calibri" w:cs="Calibri" w:eastAsia="Calibri" w:hAnsi="Calibri"/>
                <w:b/>
                <w:bCs/>
                <w:color w:val="FFFFFF"/>
                <w:sz w:val="18"/>
                <w:szCs w:val="18"/>
              </w:rPr>
              <w:t xml:space="preserve">Tests</w:t>
            </w:r>
          </w:p>
        </w:tc>
        <w:tc>
          <w:tcPr>
            <w:shd w:fill="1B2A4A"/>
          </w:tcPr>
          <w:p>
            <w:r>
              <w:rPr>
                <w:rFonts w:ascii="Calibri" w:cs="Calibri" w:eastAsia="Calibri" w:hAnsi="Calibri"/>
                <w:b/>
                <w:bCs/>
                <w:color w:val="FFFFFF"/>
                <w:sz w:val="18"/>
                <w:szCs w:val="18"/>
              </w:rPr>
              <w:t xml:space="preserve">ISA</w:t>
            </w:r>
          </w:p>
        </w:tc>
        <w:tc>
          <w:tcPr>
            <w:shd w:fill="1B2A4A"/>
          </w:tcPr>
          <w:p>
            <w:r>
              <w:rPr>
                <w:rFonts w:ascii="Calibri" w:cs="Calibri" w:eastAsia="Calibri" w:hAnsi="Calibri"/>
                <w:b/>
                <w:bCs/>
                <w:color w:val="FFFFFF"/>
                <w:sz w:val="18"/>
                <w:szCs w:val="18"/>
              </w:rPr>
              <w:t xml:space="preserve">Status</w:t>
            </w:r>
          </w:p>
        </w:tc>
      </w:tr>
      <w:tr>
        <w:tc>
          <w:p>
            <w:r>
              <w:rPr>
                <w:rFonts w:ascii="Calibri" w:cs="Calibri" w:eastAsia="Calibri" w:hAnsi="Calibri"/>
                <w:sz w:val="18"/>
                <w:szCs w:val="18"/>
              </w:rPr>
              <w:t xml:space="preserve">flux-os</w:t>
            </w:r>
          </w:p>
        </w:tc>
        <w:tc>
          <w:p>
            <w:r>
              <w:rPr>
                <w:rFonts w:ascii="Calibri" w:cs="Calibri" w:eastAsia="Calibri" w:hAnsi="Calibri"/>
                <w:sz w:val="18"/>
                <w:szCs w:val="18"/>
              </w:rPr>
              <w:t xml:space="preserve">C</w:t>
            </w:r>
          </w:p>
        </w:tc>
        <w:tc>
          <w:p>
            <w:r>
              <w:rPr>
                <w:rFonts w:ascii="Calibri" w:cs="Calibri" w:eastAsia="Calibri" w:hAnsi="Calibri"/>
                <w:sz w:val="18"/>
                <w:szCs w:val="18"/>
              </w:rPr>
              <w:t xml:space="preserve">25,311</w:t>
            </w:r>
          </w:p>
        </w:tc>
        <w:tc>
          <w:p>
            <w:r>
              <w:rPr>
                <w:rFonts w:ascii="Calibri" w:cs="Calibri" w:eastAsia="Calibri" w:hAnsi="Calibri"/>
                <w:sz w:val="18"/>
                <w:szCs w:val="18"/>
              </w:rPr>
              <w:t xml:space="preserve">184</w:t>
            </w:r>
          </w:p>
        </w:tc>
        <w:tc>
          <w:p>
            <w:r>
              <w:rPr>
                <w:rFonts w:ascii="Calibri" w:cs="Calibri" w:eastAsia="Calibri" w:hAnsi="Calibri"/>
                <w:sz w:val="18"/>
                <w:szCs w:val="18"/>
              </w:rPr>
              <w:t xml:space="preserve">0</w:t>
            </w:r>
          </w:p>
        </w:tc>
        <w:tc>
          <w:p>
            <w:r>
              <w:rPr>
                <w:rFonts w:ascii="Calibri" w:cs="Calibri" w:eastAsia="Calibri" w:hAnsi="Calibri"/>
                <w:sz w:val="18"/>
                <w:szCs w:val="18"/>
              </w:rPr>
              <w:t xml:space="preserve">A (canonical)</w:t>
            </w:r>
          </w:p>
        </w:tc>
        <w:tc>
          <w:p>
            <w:r>
              <w:rPr>
                <w:rFonts w:ascii="Calibri" w:cs="Calibri" w:eastAsia="Calibri" w:hAnsi="Calibri"/>
                <w:sz w:val="18"/>
                <w:szCs w:val="18"/>
              </w:rPr>
              <w:t xml:space="preserve">Strong foundation, needs build + tests</w:t>
            </w:r>
          </w:p>
        </w:tc>
      </w:tr>
      <w:tr>
        <w:tc>
          <w:p>
            <w:r>
              <w:rPr>
                <w:rFonts w:ascii="Calibri" w:cs="Calibri" w:eastAsia="Calibri" w:hAnsi="Calibri"/>
                <w:sz w:val="18"/>
                <w:szCs w:val="18"/>
              </w:rPr>
              <w:t xml:space="preserve">flux</w:t>
            </w:r>
          </w:p>
        </w:tc>
        <w:tc>
          <w:p>
            <w:r>
              <w:rPr>
                <w:rFonts w:ascii="Calibri" w:cs="Calibri" w:eastAsia="Calibri" w:hAnsi="Calibri"/>
                <w:sz w:val="18"/>
                <w:szCs w:val="18"/>
              </w:rPr>
              <w:t xml:space="preserve">Rust</w:t>
            </w:r>
          </w:p>
        </w:tc>
        <w:tc>
          <w:p>
            <w:r>
              <w:rPr>
                <w:rFonts w:ascii="Calibri" w:cs="Calibri" w:eastAsia="Calibri" w:hAnsi="Calibri"/>
                <w:sz w:val="18"/>
                <w:szCs w:val="18"/>
              </w:rPr>
              <w:t xml:space="preserve">10,644</w:t>
            </w:r>
          </w:p>
        </w:tc>
        <w:tc>
          <w:p>
            <w:r>
              <w:rPr>
                <w:rFonts w:ascii="Calibri" w:cs="Calibri" w:eastAsia="Calibri" w:hAnsi="Calibri"/>
                <w:sz w:val="18"/>
                <w:szCs w:val="18"/>
              </w:rPr>
              <w:t xml:space="preserve">100</w:t>
            </w:r>
          </w:p>
        </w:tc>
        <w:tc>
          <w:p>
            <w:r>
              <w:rPr>
                <w:rFonts w:ascii="Calibri" w:cs="Calibri" w:eastAsia="Calibri" w:hAnsi="Calibri"/>
                <w:sz w:val="18"/>
                <w:szCs w:val="18"/>
              </w:rPr>
              <w:t xml:space="preserve">286</w:t>
            </w:r>
          </w:p>
        </w:tc>
        <w:tc>
          <w:p>
            <w:r>
              <w:rPr>
                <w:rFonts w:ascii="Calibri" w:cs="Calibri" w:eastAsia="Calibri" w:hAnsi="Calibri"/>
                <w:sz w:val="18"/>
                <w:szCs w:val="18"/>
              </w:rPr>
              <w:t xml:space="preserve">B (incompatible)</w:t>
            </w:r>
          </w:p>
        </w:tc>
        <w:tc>
          <w:p>
            <w:r>
              <w:rPr>
                <w:rFonts w:ascii="Calibri" w:cs="Calibri" w:eastAsia="Calibri" w:hAnsi="Calibri"/>
                <w:sz w:val="18"/>
                <w:szCs w:val="18"/>
              </w:rPr>
              <w:t xml:space="preserve">Best quality, needs ISA port</w:t>
            </w:r>
          </w:p>
        </w:tc>
      </w:tr>
      <w:tr>
        <w:tc>
          <w:p>
            <w:r>
              <w:rPr>
                <w:rFonts w:ascii="Calibri" w:cs="Calibri" w:eastAsia="Calibri" w:hAnsi="Calibri"/>
                <w:sz w:val="18"/>
                <w:szCs w:val="18"/>
              </w:rPr>
              <w:t xml:space="preserve">flux-runtime</w:t>
            </w:r>
          </w:p>
        </w:tc>
        <w:tc>
          <w:p>
            <w:r>
              <w:rPr>
                <w:rFonts w:ascii="Calibri" w:cs="Calibri" w:eastAsia="Calibri" w:hAnsi="Calibri"/>
                <w:sz w:val="18"/>
                <w:szCs w:val="18"/>
              </w:rPr>
              <w:t xml:space="preserve">Python</w:t>
            </w:r>
          </w:p>
        </w:tc>
        <w:tc>
          <w:p>
            <w:r>
              <w:rPr>
                <w:rFonts w:ascii="Calibri" w:cs="Calibri" w:eastAsia="Calibri" w:hAnsi="Calibri"/>
                <w:sz w:val="18"/>
                <w:szCs w:val="18"/>
              </w:rPr>
              <w:t xml:space="preserve">163,368</w:t>
            </w:r>
          </w:p>
        </w:tc>
        <w:tc>
          <w:p>
            <w:r>
              <w:rPr>
                <w:rFonts w:ascii="Calibri" w:cs="Calibri" w:eastAsia="Calibri" w:hAnsi="Calibri"/>
                <w:sz w:val="18"/>
                <w:szCs w:val="18"/>
              </w:rPr>
              <w:t xml:space="preserve">100+</w:t>
            </w:r>
          </w:p>
        </w:tc>
        <w:tc>
          <w:p>
            <w:r>
              <w:rPr>
                <w:rFonts w:ascii="Calibri" w:cs="Calibri" w:eastAsia="Calibri" w:hAnsi="Calibri"/>
                <w:sz w:val="18"/>
                <w:szCs w:val="18"/>
              </w:rPr>
              <w:t xml:space="preserve">2,328</w:t>
            </w:r>
          </w:p>
        </w:tc>
        <w:tc>
          <w:p>
            <w:r>
              <w:rPr>
                <w:rFonts w:ascii="Calibri" w:cs="Calibri" w:eastAsia="Calibri" w:hAnsi="Calibri"/>
                <w:sz w:val="18"/>
                <w:szCs w:val="18"/>
              </w:rPr>
              <w:t xml:space="preserve">C (incompatible)</w:t>
            </w:r>
          </w:p>
        </w:tc>
        <w:tc>
          <w:p>
            <w:r>
              <w:rPr>
                <w:rFonts w:ascii="Calibri" w:cs="Calibri" w:eastAsia="Calibri" w:hAnsi="Calibri"/>
                <w:sz w:val="18"/>
                <w:szCs w:val="18"/>
              </w:rPr>
              <w:t xml:space="preserve">Brilliant vocab system, needs ISA fix</w:t>
            </w:r>
          </w:p>
        </w:tc>
      </w:tr>
      <w:tr>
        <w:tc>
          <w:p>
            <w:r>
              <w:rPr>
                <w:rFonts w:ascii="Calibri" w:cs="Calibri" w:eastAsia="Calibri" w:hAnsi="Calibri"/>
                <w:sz w:val="18"/>
                <w:szCs w:val="18"/>
              </w:rPr>
              <w:t xml:space="preserve">flux-py</w:t>
            </w:r>
          </w:p>
        </w:tc>
        <w:tc>
          <w:p>
            <w:r>
              <w:rPr>
                <w:rFonts w:ascii="Calibri" w:cs="Calibri" w:eastAsia="Calibri" w:hAnsi="Calibri"/>
                <w:sz w:val="18"/>
                <w:szCs w:val="18"/>
              </w:rPr>
              <w:t xml:space="preserve">Python</w:t>
            </w:r>
          </w:p>
        </w:tc>
        <w:tc>
          <w:p>
            <w:r>
              <w:rPr>
                <w:rFonts w:ascii="Calibri" w:cs="Calibri" w:eastAsia="Calibri" w:hAnsi="Calibri"/>
                <w:sz w:val="18"/>
                <w:szCs w:val="18"/>
              </w:rPr>
              <w:t xml:space="preserve">1,201</w:t>
            </w:r>
          </w:p>
        </w:tc>
        <w:tc>
          <w:p>
            <w:r>
              <w:rPr>
                <w:rFonts w:ascii="Calibri" w:cs="Calibri" w:eastAsia="Calibri" w:hAnsi="Calibri"/>
                <w:sz w:val="18"/>
                <w:szCs w:val="18"/>
              </w:rPr>
              <w:t xml:space="preserve">7</w:t>
            </w:r>
          </w:p>
        </w:tc>
        <w:tc>
          <w:p>
            <w:r>
              <w:rPr>
                <w:rFonts w:ascii="Calibri" w:cs="Calibri" w:eastAsia="Calibri" w:hAnsi="Calibri"/>
                <w:sz w:val="18"/>
                <w:szCs w:val="18"/>
              </w:rPr>
              <w:t xml:space="preserve">10</w:t>
            </w:r>
          </w:p>
        </w:tc>
        <w:tc>
          <w:p>
            <w:r>
              <w:rPr>
                <w:rFonts w:ascii="Calibri" w:cs="Calibri" w:eastAsia="Calibri" w:hAnsi="Calibri"/>
                <w:sz w:val="18"/>
                <w:szCs w:val="18"/>
              </w:rPr>
              <w:t xml:space="preserve">D (incompatible)</w:t>
            </w:r>
          </w:p>
        </w:tc>
        <w:tc>
          <w:p>
            <w:r>
              <w:rPr>
                <w:rFonts w:ascii="Calibri" w:cs="Calibri" w:eastAsia="Calibri" w:hAnsi="Calibri"/>
                <w:sz w:val="18"/>
                <w:szCs w:val="18"/>
              </w:rPr>
              <w:t xml:space="preserve">Obsolete, should archive</w:t>
            </w:r>
          </w:p>
        </w:tc>
      </w:tr>
      <w:tr>
        <w:tc>
          <w:p>
            <w:r>
              <w:rPr>
                <w:rFonts w:ascii="Calibri" w:cs="Calibri" w:eastAsia="Calibri" w:hAnsi="Calibri"/>
                <w:sz w:val="18"/>
                <w:szCs w:val="18"/>
              </w:rPr>
              <w:t xml:space="preserve">flux-ide</w:t>
            </w:r>
          </w:p>
        </w:tc>
        <w:tc>
          <w:p>
            <w:r>
              <w:rPr>
                <w:rFonts w:ascii="Calibri" w:cs="Calibri" w:eastAsia="Calibri" w:hAnsi="Calibri"/>
                <w:sz w:val="18"/>
                <w:szCs w:val="18"/>
              </w:rPr>
              <w:t xml:space="preserve">TypeScript</w:t>
            </w:r>
          </w:p>
        </w:tc>
        <w:tc>
          <w:p>
            <w:r>
              <w:rPr>
                <w:rFonts w:ascii="Calibri" w:cs="Calibri" w:eastAsia="Calibri" w:hAnsi="Calibri"/>
                <w:sz w:val="18"/>
                <w:szCs w:val="18"/>
              </w:rPr>
              <w:t xml:space="preserve">12,763</w:t>
            </w:r>
          </w:p>
        </w:tc>
        <w:tc>
          <w:p>
            <w:r>
              <w:rPr>
                <w:rFonts w:ascii="Calibri" w:cs="Calibri" w:eastAsia="Calibri" w:hAnsi="Calibri"/>
                <w:sz w:val="18"/>
                <w:szCs w:val="18"/>
              </w:rPr>
              <w:t xml:space="preserve">N/A</w:t>
            </w:r>
          </w:p>
        </w:tc>
        <w:tc>
          <w:p>
            <w:r>
              <w:rPr>
                <w:rFonts w:ascii="Calibri" w:cs="Calibri" w:eastAsia="Calibri" w:hAnsi="Calibri"/>
                <w:sz w:val="18"/>
                <w:szCs w:val="18"/>
              </w:rPr>
              <w:t xml:space="preserve">0</w:t>
            </w:r>
          </w:p>
        </w:tc>
        <w:tc>
          <w:p>
            <w:r>
              <w:rPr>
                <w:rFonts w:ascii="Calibri" w:cs="Calibri" w:eastAsia="Calibri" w:hAnsi="Calibri"/>
                <w:sz w:val="18"/>
                <w:szCs w:val="18"/>
              </w:rPr>
              <w:t xml:space="preserve">N/A</w:t>
            </w:r>
          </w:p>
        </w:tc>
        <w:tc>
          <w:p>
            <w:r>
              <w:rPr>
                <w:rFonts w:ascii="Calibri" w:cs="Calibri" w:eastAsia="Calibri" w:hAnsi="Calibri"/>
                <w:sz w:val="18"/>
                <w:szCs w:val="18"/>
              </w:rPr>
              <w:t xml:space="preserve">UI shell only, compiler/VM broken</w:t>
            </w:r>
          </w:p>
        </w:tc>
      </w:tr>
      <w:tr>
        <w:tc>
          <w:p>
            <w:r>
              <w:rPr>
                <w:rFonts w:ascii="Calibri" w:cs="Calibri" w:eastAsia="Calibri" w:hAnsi="Calibri"/>
                <w:sz w:val="18"/>
                <w:szCs w:val="18"/>
              </w:rPr>
              <w:t xml:space="preserve">lucineer</w:t>
            </w:r>
          </w:p>
        </w:tc>
        <w:tc>
          <w:p>
            <w:r>
              <w:rPr>
                <w:rFonts w:ascii="Calibri" w:cs="Calibri" w:eastAsia="Calibri" w:hAnsi="Calibri"/>
                <w:sz w:val="18"/>
                <w:szCs w:val="18"/>
              </w:rPr>
              <w:t xml:space="preserve">Markdown</w:t>
            </w:r>
          </w:p>
        </w:tc>
        <w:tc>
          <w:p>
            <w:r>
              <w:rPr>
                <w:rFonts w:ascii="Calibri" w:cs="Calibri" w:eastAsia="Calibri" w:hAnsi="Calibri"/>
                <w:sz w:val="18"/>
                <w:szCs w:val="18"/>
              </w:rPr>
              <w:t xml:space="preserve">4,023</w:t>
            </w:r>
          </w:p>
        </w:tc>
        <w:tc>
          <w:p>
            <w:r>
              <w:rPr>
                <w:rFonts w:ascii="Calibri" w:cs="Calibri" w:eastAsia="Calibri" w:hAnsi="Calibri"/>
                <w:sz w:val="18"/>
                <w:szCs w:val="18"/>
              </w:rPr>
              <w:t xml:space="preserve">N/A</w:t>
            </w:r>
          </w:p>
        </w:tc>
        <w:tc>
          <w:p>
            <w:r>
              <w:rPr>
                <w:rFonts w:ascii="Calibri" w:cs="Calibri" w:eastAsia="Calibri" w:hAnsi="Calibri"/>
                <w:sz w:val="18"/>
                <w:szCs w:val="18"/>
              </w:rPr>
              <w:t xml:space="preserve">N/A</w:t>
            </w:r>
          </w:p>
        </w:tc>
        <w:tc>
          <w:p>
            <w:r>
              <w:rPr>
                <w:rFonts w:ascii="Calibri" w:cs="Calibri" w:eastAsia="Calibri" w:hAnsi="Calibri"/>
                <w:sz w:val="18"/>
                <w:szCs w:val="18"/>
              </w:rPr>
              <w:t xml:space="preserve">N/A</w:t>
            </w:r>
          </w:p>
        </w:tc>
        <w:tc>
          <w:p>
            <w:r>
              <w:rPr>
                <w:rFonts w:ascii="Calibri" w:cs="Calibri" w:eastAsia="Calibri" w:hAnsi="Calibri"/>
                <w:sz w:val="18"/>
                <w:szCs w:val="18"/>
              </w:rPr>
              <w:t xml:space="preserve">Brand profile, well-presented</w:t>
            </w:r>
          </w:p>
        </w:tc>
      </w:tr>
    </w:tbl>
    <w:p>
      <w:pPr>
        <w:pStyle w:val="Heading1"/>
        <w:spacing w:after="200" w:before="400"/>
      </w:pPr>
      <w:r>
        <w:rPr>
          <w:rFonts w:ascii="Calibri" w:cs="Calibri" w:eastAsia="Calibri" w:hAnsi="Calibri"/>
          <w:b/>
          <w:bCs/>
          <w:color w:val="1B2A4A"/>
          <w:sz w:val="32"/>
          <w:szCs w:val="32"/>
        </w:rPr>
        <w:t xml:space="preserve">9. Priority Action Items</w:t>
      </w:r>
    </w:p>
    <w:p>
      <w:pPr>
        <w:spacing w:after="120" w:line="276"/>
      </w:pPr>
      <w:r>
        <w:rPr>
          <w:rFonts w:ascii="Calibri" w:cs="Calibri" w:eastAsia="Calibri" w:hAnsi="Calibri"/>
          <w:sz w:val="21"/>
          <w:szCs w:val="21"/>
        </w:rPr>
        <w:t xml:space="preserve">1. [P0] Unify ISA across all three implementations — use flux-os as canonical</w:t>
      </w:r>
    </w:p>
    <w:p>
      <w:pPr>
        <w:spacing w:after="120" w:line="276"/>
      </w:pPr>
      <w:r>
        <w:rPr>
          <w:rFonts w:ascii="Calibri" w:cs="Calibri" w:eastAsia="Calibri" w:hAnsi="Calibri"/>
          <w:sz w:val="21"/>
          <w:szCs w:val="21"/>
        </w:rPr>
        <w:t xml:space="preserve">2. [P0] Create flux-spec repo as single source of truth</w:t>
      </w:r>
    </w:p>
    <w:p>
      <w:pPr>
        <w:spacing w:after="120" w:line="276"/>
      </w:pPr>
      <w:r>
        <w:rPr>
          <w:rFonts w:ascii="Calibri" w:cs="Calibri" w:eastAsia="Calibri" w:hAnsi="Calibri"/>
          <w:sz w:val="21"/>
          <w:szCs w:val="21"/>
        </w:rPr>
        <w:t xml:space="preserve">3. [P0] Create flux-conformance test suite</w:t>
      </w:r>
    </w:p>
    <w:p>
      <w:pPr>
        <w:spacing w:after="120" w:line="276"/>
      </w:pPr>
      <w:r>
        <w:rPr>
          <w:rFonts w:ascii="Calibri" w:cs="Calibri" w:eastAsia="Calibri" w:hAnsi="Calibri"/>
          <w:sz w:val="21"/>
          <w:szCs w:val="21"/>
        </w:rPr>
        <w:t xml:space="preserve">4. [P1] Port canonical ISA to flux-rust and flux-runtime</w:t>
      </w:r>
    </w:p>
    <w:p>
      <w:pPr>
        <w:spacing w:after="120" w:line="276"/>
      </w:pPr>
      <w:r>
        <w:rPr>
          <w:rFonts w:ascii="Calibri" w:cs="Calibri" w:eastAsia="Calibri" w:hAnsi="Calibri"/>
          <w:sz w:val="21"/>
          <w:szCs w:val="21"/>
        </w:rPr>
        <w:t xml:space="preserve">5. [P1] Extract vocabulary system into flux-vocabulary repo</w:t>
      </w:r>
    </w:p>
    <w:p>
      <w:pPr>
        <w:spacing w:after="120" w:line="276"/>
      </w:pPr>
      <w:r>
        <w:rPr>
          <w:rFonts w:ascii="Calibri" w:cs="Calibri" w:eastAsia="Calibri" w:hAnsi="Calibri"/>
          <w:sz w:val="21"/>
          <w:szCs w:val="21"/>
        </w:rPr>
        <w:t xml:space="preserve">6. [P1] Fix flux-os build system and add tests</w:t>
      </w:r>
    </w:p>
    <w:p>
      <w:pPr>
        <w:spacing w:after="120" w:line="276"/>
      </w:pPr>
      <w:r>
        <w:rPr>
          <w:rFonts w:ascii="Calibri" w:cs="Calibri" w:eastAsia="Calibri" w:hAnsi="Calibri"/>
          <w:sz w:val="21"/>
          <w:szCs w:val="21"/>
        </w:rPr>
        <w:t xml:space="preserve">7. [P2] Replace flux-ide compiler and VM with WASM runtime</w:t>
      </w:r>
    </w:p>
    <w:p>
      <w:pPr>
        <w:spacing w:after="120" w:line="276"/>
      </w:pPr>
      <w:r>
        <w:rPr>
          <w:rFonts w:ascii="Calibri" w:cs="Calibri" w:eastAsia="Calibri" w:hAnsi="Calibri"/>
          <w:sz w:val="21"/>
          <w:szCs w:val="21"/>
        </w:rPr>
        <w:t xml:space="preserve">8. [P2] Create flux-lsp language server</w:t>
      </w:r>
    </w:p>
    <w:p>
      <w:pPr>
        <w:spacing w:after="120" w:line="276"/>
      </w:pPr>
      <w:r>
        <w:rPr>
          <w:rFonts w:ascii="Calibri" w:cs="Calibri" w:eastAsia="Calibri" w:hAnsi="Calibri"/>
          <w:sz w:val="21"/>
          <w:szCs w:val="21"/>
        </w:rPr>
        <w:t xml:space="preserve">9. [P2] Archive flux-py</w:t>
      </w:r>
    </w:p>
    <w:p>
      <w:pPr>
        <w:spacing w:after="120" w:line="276"/>
      </w:pPr>
      <w:r>
        <w:rPr>
          <w:rFonts w:ascii="Calibri" w:cs="Calibri" w:eastAsia="Calibri" w:hAnsi="Calibri"/>
          <w:sz w:val="21"/>
          <w:szCs w:val="21"/>
        </w:rPr>
        <w:t xml:space="preserve">10. [P3] Clean flux-runtime bloat (40K vocab, 150 seed files, research docs without code)</w:t>
      </w:r>
    </w:p>
    <w:p>
      <w:pPr>
        <w:spacing w:after="120" w:line="276"/>
      </w:pPr>
      <w:r>
        <w:rPr>
          <w:rFonts w:ascii="Calibri" w:cs="Calibri" w:eastAsia="Calibri" w:hAnsi="Calibri"/>
          <w:sz w:val="21"/>
          <w:szCs w:val="21"/>
        </w:rPr>
        <w:t xml:space="preserve">11. [P3] Resolve flux-runtime isa-v2 branch (merge or delete)</w:t>
      </w:r>
    </w:p>
    <w:p>
      <w:pPr>
        <w:spacing w:after="120" w:line="276"/>
      </w:pPr>
      <w:r>
        <w:rPr>
          <w:rFonts w:ascii="Calibri" w:cs="Calibri" w:eastAsia="Calibri" w:hAnsi="Calibri"/>
          <w:sz w:val="21"/>
          <w:szCs w:val="21"/>
        </w:rPr>
        <w:t xml:space="preserve">12. [P3] Ecosystem branding consolidation (SuperInstance vs Lucineer/Cocapn)</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000000"/>
        <w:sz w:val="21"/>
        <w:szCs w:val="21"/>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FLUX Ecosystem Audit &amp; Roadmap</dc:title>
  <dc:creator>FLUX Ecosystem Audit</dc:creator>
  <dc:description>Comprehensive technical audit of all FLUX repositories across SuperInstance and Lucineer GitHub organizations</dc:description>
  <cp:lastModifiedBy>Un-named</cp:lastModifiedBy>
  <cp:revision>1</cp:revision>
  <dcterms:created xsi:type="dcterms:W3CDTF">2026-04-11T16:56:07.924Z</dcterms:created>
  <dcterms:modified xsi:type="dcterms:W3CDTF">2026-04-11T16:56:07.924Z</dcterms:modified>
</cp:coreProperties>
</file>

<file path=docProps/custom.xml><?xml version="1.0" encoding="utf-8"?>
<Properties xmlns="http://schemas.openxmlformats.org/officeDocument/2006/custom-properties" xmlns:vt="http://schemas.openxmlformats.org/officeDocument/2006/docPropsVTypes"/>
</file>