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Синтетическая фикстура для kf-0006: СНИЛС в standalone-ячейке реестровой таблицы. Лейбл — в шапке столбца, значение — в data-ячейке без anchor'а. Все номера выдуманы, без валидной контрольной суммы.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№</w:t>
            </w:r>
          </w:p>
        </w:tc>
        <w:tc>
          <w:tcPr>
            <w:tcW w:type="dxa" w:w="2880"/>
          </w:tcPr>
          <w:p>
            <w:r>
              <w:t>ФИО</w:t>
            </w:r>
          </w:p>
        </w:tc>
        <w:tc>
          <w:tcPr>
            <w:tcW w:type="dxa" w:w="2880"/>
          </w:tcPr>
          <w:p>
            <w:r>
              <w:t>СНИЛС</w:t>
            </w:r>
          </w:p>
        </w:tc>
      </w:tr>
      <w:tr>
        <w:tc>
          <w:tcPr>
            <w:tcW w:type="dxa" w:w="2880"/>
          </w:tcPr>
          <w:p>
            <w:r>
              <w:t>1</w:t>
            </w:r>
          </w:p>
        </w:tc>
        <w:tc>
          <w:tcPr>
            <w:tcW w:type="dxa" w:w="2880"/>
          </w:tcPr>
          <w:p>
            <w:r>
              <w:t>Михеев Андрей Карпович</w:t>
            </w:r>
          </w:p>
        </w:tc>
        <w:tc>
          <w:tcPr>
            <w:tcW w:type="dxa" w:w="2880"/>
          </w:tcPr>
          <w:p>
            <w:r>
              <w:t>111-222-333 44</w:t>
            </w:r>
          </w:p>
        </w:tc>
      </w:tr>
      <w:tr>
        <w:tc>
          <w:tcPr>
            <w:tcW w:type="dxa" w:w="2880"/>
          </w:tcPr>
          <w:p>
            <w:r>
              <w:t>2</w:t>
            </w:r>
          </w:p>
        </w:tc>
        <w:tc>
          <w:tcPr>
            <w:tcW w:type="dxa" w:w="2880"/>
          </w:tcPr>
          <w:p>
            <w:r>
              <w:t>Пробка Степан Пробкович</w:t>
            </w:r>
          </w:p>
        </w:tc>
        <w:tc>
          <w:tcPr>
            <w:tcW w:type="dxa" w:w="2880"/>
          </w:tcPr>
          <w:p>
            <w:r>
              <w:t>222-333-444 55</w:t>
            </w:r>
          </w:p>
        </w:tc>
      </w:tr>
      <w:tr>
        <w:tc>
          <w:tcPr>
            <w:tcW w:type="dxa" w:w="2880"/>
          </w:tcPr>
          <w:p>
            <w:r>
              <w:t>3</w:t>
            </w:r>
          </w:p>
        </w:tc>
        <w:tc>
          <w:tcPr>
            <w:tcW w:type="dxa" w:w="2880"/>
          </w:tcPr>
          <w:p>
            <w:r>
              <w:t>Милушкин Аверкий Тимофеевич</w:t>
            </w:r>
          </w:p>
        </w:tc>
        <w:tc>
          <w:tcPr>
            <w:tcW w:type="dxa" w:w="2880"/>
          </w:tcPr>
          <w:p>
            <w:r>
              <w:t>333-444-555 66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