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74723">
      <w:pPr>
        <w:pStyle w:val="3"/>
      </w:pPr>
      <w:r>
        <w:t xml:space="preserve">TLF Shells </w:t>
      </w:r>
    </w:p>
    <w:p w14:paraId="6EC19507">
      <w:pPr>
        <w:pStyle w:val="4"/>
      </w:pPr>
      <w:r>
        <w:t>Table 1.1 Analysis Populations (All subjects)</w:t>
      </w:r>
    </w:p>
    <w:p w14:paraId="137F2D13">
      <w:pPr>
        <w:spacing w:after="120"/>
      </w:pP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682CE768">
        <w:tc>
          <w:tcPr>
            <w:tcW w:w="2160" w:type="dxa"/>
          </w:tcPr>
          <w:p w14:paraId="10F0EB60">
            <w:pPr>
              <w:rPr>
                <w:b/>
                <w:bCs/>
              </w:rPr>
            </w:pPr>
            <w:r>
              <w:rPr>
                <w:b/>
                <w:bCs/>
              </w:rPr>
              <w:t>Population</w:t>
            </w:r>
          </w:p>
        </w:tc>
        <w:tc>
          <w:tcPr>
            <w:tcW w:w="2160" w:type="dxa"/>
          </w:tcPr>
          <w:p w14:paraId="05828191">
            <w:r>
              <w:rPr>
                <w:b/>
              </w:rPr>
              <w:t>Placebo (N=xx)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n(%)</w:t>
            </w:r>
          </w:p>
        </w:tc>
        <w:tc>
          <w:tcPr>
            <w:tcW w:w="2160" w:type="dxa"/>
          </w:tcPr>
          <w:p w14:paraId="7AB15A49">
            <w:r>
              <w:rPr>
                <w:b/>
              </w:rPr>
              <w:t>Drug (N=xx)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n(%)</w:t>
            </w:r>
          </w:p>
        </w:tc>
        <w:tc>
          <w:tcPr>
            <w:tcW w:w="2160" w:type="dxa"/>
          </w:tcPr>
          <w:p w14:paraId="00E18EB8">
            <w:r>
              <w:rPr>
                <w:b/>
              </w:rPr>
              <w:t>Total (N=xx)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n(%)</w:t>
            </w:r>
          </w:p>
        </w:tc>
      </w:tr>
      <w:tr w14:paraId="4F250A9A">
        <w:tc>
          <w:tcPr>
            <w:tcW w:w="2160" w:type="dxa"/>
          </w:tcPr>
          <w:p w14:paraId="26376476">
            <w:r>
              <w:t>Screen Failures</w:t>
            </w:r>
          </w:p>
        </w:tc>
        <w:tc>
          <w:tcPr>
            <w:tcW w:w="2160" w:type="dxa"/>
          </w:tcPr>
          <w:p w14:paraId="3615D3A4"/>
        </w:tc>
        <w:tc>
          <w:tcPr>
            <w:tcW w:w="2160" w:type="dxa"/>
          </w:tcPr>
          <w:p w14:paraId="7E650D12"/>
        </w:tc>
        <w:tc>
          <w:tcPr>
            <w:tcW w:w="2160" w:type="dxa"/>
          </w:tcPr>
          <w:p w14:paraId="05B36B39">
            <w:r>
              <w:t>xx (xx.x)</w:t>
            </w:r>
          </w:p>
        </w:tc>
      </w:tr>
      <w:tr w14:paraId="0607ACCC">
        <w:tc>
          <w:tcPr>
            <w:tcW w:w="2160" w:type="dxa"/>
          </w:tcPr>
          <w:p w14:paraId="5B1485D1">
            <w:r>
              <w:t xml:space="preserve">Intent-to-Treat </w:t>
            </w:r>
          </w:p>
        </w:tc>
        <w:tc>
          <w:tcPr>
            <w:tcW w:w="2160" w:type="dxa"/>
          </w:tcPr>
          <w:p w14:paraId="3D5E94E4">
            <w:r>
              <w:t>xx (xx.x)</w:t>
            </w:r>
          </w:p>
        </w:tc>
        <w:tc>
          <w:tcPr>
            <w:tcW w:w="2160" w:type="dxa"/>
          </w:tcPr>
          <w:p w14:paraId="7082D33B">
            <w:r>
              <w:t>xx (xx.x)</w:t>
            </w:r>
          </w:p>
        </w:tc>
        <w:tc>
          <w:tcPr>
            <w:tcW w:w="2160" w:type="dxa"/>
          </w:tcPr>
          <w:p w14:paraId="65EE678E">
            <w:r>
              <w:t>xx (xx.x)</w:t>
            </w:r>
          </w:p>
        </w:tc>
      </w:tr>
      <w:tr w14:paraId="37665364">
        <w:tc>
          <w:tcPr>
            <w:tcW w:w="2160" w:type="dxa"/>
          </w:tcPr>
          <w:p w14:paraId="6F7CCB66">
            <w:r>
              <w:t>Safety</w:t>
            </w:r>
          </w:p>
        </w:tc>
        <w:tc>
          <w:tcPr>
            <w:tcW w:w="2160" w:type="dxa"/>
          </w:tcPr>
          <w:p w14:paraId="2193F839">
            <w:r>
              <w:t>xx (xx.x)</w:t>
            </w:r>
          </w:p>
        </w:tc>
        <w:tc>
          <w:tcPr>
            <w:tcW w:w="2160" w:type="dxa"/>
          </w:tcPr>
          <w:p w14:paraId="44A67966">
            <w:r>
              <w:t>xx (xx.x)</w:t>
            </w:r>
          </w:p>
        </w:tc>
        <w:tc>
          <w:tcPr>
            <w:tcW w:w="2160" w:type="dxa"/>
          </w:tcPr>
          <w:p w14:paraId="418C1DF7">
            <w:r>
              <w:t>xx (xx.x)</w:t>
            </w:r>
          </w:p>
        </w:tc>
      </w:tr>
    </w:tbl>
    <w:p w14:paraId="03098C9F">
      <w:pPr>
        <w:pStyle w:val="137"/>
      </w:pPr>
    </w:p>
    <w:p w14:paraId="0CF1817B">
      <w:pPr>
        <w:pStyle w:val="137"/>
        <w:rPr>
          <w:sz w:val="18"/>
          <w:szCs w:val="18"/>
        </w:rPr>
      </w:pPr>
      <w:r>
        <w:rPr>
          <w:sz w:val="18"/>
          <w:szCs w:val="18"/>
        </w:rPr>
        <w:t>Screen failure = subjects screened but not randomized</w:t>
      </w:r>
      <w:r>
        <w:rPr>
          <w:sz w:val="18"/>
          <w:szCs w:val="18"/>
        </w:rPr>
        <w:br w:type="textWrapping"/>
      </w:r>
      <w:r>
        <w:rPr>
          <w:sz w:val="18"/>
          <w:szCs w:val="18"/>
        </w:rPr>
        <w:t>Intent-to-Treat = all randomized subjects</w:t>
      </w:r>
    </w:p>
    <w:p w14:paraId="2800FD10">
      <w:pPr>
        <w:pStyle w:val="137"/>
        <w:rPr>
          <w:sz w:val="18"/>
          <w:szCs w:val="18"/>
        </w:rPr>
      </w:pPr>
      <w:r>
        <w:rPr>
          <w:sz w:val="18"/>
          <w:szCs w:val="18"/>
        </w:rPr>
        <w:t>Safety = all subjects who received study drug</w:t>
      </w:r>
    </w:p>
    <w:p w14:paraId="17E19421">
      <w:pPr>
        <w:pStyle w:val="137"/>
        <w:rPr>
          <w:sz w:val="18"/>
          <w:szCs w:val="18"/>
        </w:rPr>
      </w:pPr>
      <w:r>
        <w:rPr>
          <w:sz w:val="18"/>
          <w:szCs w:val="18"/>
        </w:rPr>
        <w:t>Percentages use the number of subjects in the Intent-to-Treat population as denominator, except for Screen Failures, which use N.</w:t>
      </w:r>
    </w:p>
    <w:p w14:paraId="4C8789DE">
      <w:pPr>
        <w:pStyle w:val="137"/>
        <w:rPr>
          <w:sz w:val="18"/>
          <w:szCs w:val="18"/>
        </w:rPr>
      </w:pPr>
    </w:p>
    <w:p w14:paraId="1AD73840">
      <w:pPr>
        <w:pStyle w:val="137"/>
        <w:rPr>
          <w:lang w:val="fr-FR"/>
        </w:rPr>
      </w:pPr>
      <w:r>
        <w:rPr>
          <w:lang w:val="fr-FR"/>
        </w:rPr>
        <w:t>Table 1.2 Subject Disposition (Intent-to-Treat Population)</w:t>
      </w:r>
    </w:p>
    <w:p w14:paraId="69905A13">
      <w:pPr>
        <w:pStyle w:val="137"/>
        <w:rPr>
          <w:rFonts w:hint="default"/>
          <w:sz w:val="18"/>
          <w:szCs w:val="18"/>
          <w:lang w:val="en-US"/>
        </w:rPr>
      </w:pPr>
      <w:r>
        <w:rPr>
          <w:sz w:val="18"/>
          <w:szCs w:val="18"/>
        </w:rPr>
        <w:t>Percentages use N as denominator</w:t>
      </w:r>
      <w:r>
        <w:rPr>
          <w:rFonts w:hint="default"/>
          <w:sz w:val="18"/>
          <w:szCs w:val="18"/>
          <w:lang w:val="en-US"/>
        </w:rPr>
        <w:t xml:space="preserve">: </w:t>
      </w:r>
      <w:r>
        <w:rPr>
          <w:rFonts w:hint="default" w:eastAsia="宋体"/>
          <w:sz w:val="18"/>
          <w:szCs w:val="18"/>
          <w:lang w:val="en-US" w:eastAsia="zh-CN"/>
        </w:rPr>
        <w:t xml:space="preserve">Same as </w:t>
      </w:r>
      <w:r>
        <w:rPr>
          <w:rFonts w:hint="eastAsia" w:eastAsia="宋体"/>
          <w:sz w:val="18"/>
          <w:szCs w:val="18"/>
          <w:lang w:val="en-US" w:eastAsia="zh-CN"/>
        </w:rPr>
        <w:t>Table</w:t>
      </w:r>
      <w:r>
        <w:rPr>
          <w:rFonts w:hint="default" w:eastAsia="宋体"/>
          <w:sz w:val="18"/>
          <w:szCs w:val="18"/>
          <w:lang w:val="en-US" w:eastAsia="zh-CN"/>
        </w:rPr>
        <w:t xml:space="preserve"> 1.1</w:t>
      </w:r>
      <w:bookmarkStart w:id="0" w:name="_GoBack"/>
      <w:bookmarkEnd w:id="0"/>
    </w:p>
    <w:sectPr>
      <w:pgSz w:w="15840" w:h="12240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苹方-简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2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255D9"/>
    <w:rsid w:val="000301F8"/>
    <w:rsid w:val="00034616"/>
    <w:rsid w:val="0006063C"/>
    <w:rsid w:val="000F042A"/>
    <w:rsid w:val="0013523B"/>
    <w:rsid w:val="0015074B"/>
    <w:rsid w:val="001D6A86"/>
    <w:rsid w:val="001E6B97"/>
    <w:rsid w:val="00220079"/>
    <w:rsid w:val="0029639D"/>
    <w:rsid w:val="002A65EC"/>
    <w:rsid w:val="00326F90"/>
    <w:rsid w:val="003D0C7C"/>
    <w:rsid w:val="003E14CB"/>
    <w:rsid w:val="00441740"/>
    <w:rsid w:val="00452BAB"/>
    <w:rsid w:val="00463A16"/>
    <w:rsid w:val="00501F0D"/>
    <w:rsid w:val="00502CF0"/>
    <w:rsid w:val="005C38C1"/>
    <w:rsid w:val="00620BEE"/>
    <w:rsid w:val="007949CC"/>
    <w:rsid w:val="00820DB2"/>
    <w:rsid w:val="00856134"/>
    <w:rsid w:val="008C47BA"/>
    <w:rsid w:val="008F5694"/>
    <w:rsid w:val="009238EE"/>
    <w:rsid w:val="00953AE9"/>
    <w:rsid w:val="00956EFA"/>
    <w:rsid w:val="00971837"/>
    <w:rsid w:val="00AA1D8D"/>
    <w:rsid w:val="00AD1D05"/>
    <w:rsid w:val="00B06C7D"/>
    <w:rsid w:val="00B118A7"/>
    <w:rsid w:val="00B2673B"/>
    <w:rsid w:val="00B47730"/>
    <w:rsid w:val="00B63853"/>
    <w:rsid w:val="00B77395"/>
    <w:rsid w:val="00BF642F"/>
    <w:rsid w:val="00C276D2"/>
    <w:rsid w:val="00C5768A"/>
    <w:rsid w:val="00CB0664"/>
    <w:rsid w:val="00D721A2"/>
    <w:rsid w:val="00D9129F"/>
    <w:rsid w:val="00DC5FDA"/>
    <w:rsid w:val="00DF71F0"/>
    <w:rsid w:val="00FA5361"/>
    <w:rsid w:val="00FC693F"/>
    <w:rsid w:val="35CCE21A"/>
    <w:rsid w:val="57B7D00E"/>
    <w:rsid w:val="74CB7069"/>
    <w:rsid w:val="77EEA535"/>
    <w:rsid w:val="77EFA9D3"/>
    <w:rsid w:val="77F54A75"/>
    <w:rsid w:val="9F9C7FB6"/>
    <w:rsid w:val="FF77DF5B"/>
    <w:rsid w:val="FFFDF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En-tête Car"/>
    <w:basedOn w:val="132"/>
    <w:link w:val="25"/>
    <w:uiPriority w:val="99"/>
  </w:style>
  <w:style w:type="character" w:customStyle="1" w:styleId="136">
    <w:name w:val="Pied de page C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Titre 1 C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Titre 2 C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Titre 3 C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re C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ous-titre C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Corps de texte Car"/>
    <w:basedOn w:val="132"/>
    <w:link w:val="19"/>
    <w:uiPriority w:val="99"/>
  </w:style>
  <w:style w:type="character" w:customStyle="1" w:styleId="145">
    <w:name w:val="Corps de texte 2 Car"/>
    <w:basedOn w:val="132"/>
    <w:link w:val="28"/>
    <w:uiPriority w:val="99"/>
  </w:style>
  <w:style w:type="character" w:customStyle="1" w:styleId="146">
    <w:name w:val="Corps de texte 3 Car"/>
    <w:basedOn w:val="132"/>
    <w:link w:val="17"/>
    <w:uiPriority w:val="99"/>
    <w:rPr>
      <w:sz w:val="16"/>
      <w:szCs w:val="16"/>
    </w:rPr>
  </w:style>
  <w:style w:type="character" w:customStyle="1" w:styleId="147">
    <w:name w:val="Texte de macro C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Citation C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Titre 4 C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Titre 5 C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Titre 6 C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Titre 7 C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Titre 8 C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Titre 9 C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Citation intense C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ma="http://schemas.microsoft.com/office/2006/metadata/properties/metaAttributes" xmlns:ct="http://schemas.microsoft.com/office/2006/metadata/contentType" ma:contentTypeScope="" ma:versionID="c9e8985949224d0c6eef7261cfdf554a" ma:contentTypeID="0x010100919B781D914B8F4DA9B66F64142F06C5" ma:_="" ma:contentTypeVersion="3" ma:contentTypeName="Document" ma:contentTypeDescription="Create a new document." ct:_="">
  <xsd:schema xmlns:ns2="113a7a88-47fa-435f-a78a-1e6020e9929d" xmlns:xs="http://www.w3.org/2001/XMLSchema" xmlns:p="http://schemas.microsoft.com/office/2006/metadata/properties" xmlns:xsd="http://www.w3.org/2001/XMLSchema" ns2:_="" ma:fieldsID="1f390c4c0f88a0c34739921d7a0d88cf" ma:root="true" targetNamespace="http://schemas.microsoft.com/office/2006/metadata/properties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elementFormDefault="qualified" targetNamespace="113a7a88-47fa-435f-a78a-1e6020e9929d">
    <xsd:import namespace="http://schemas.microsoft.com/office/2006/documentManagement/types"/>
    <xsd:import namespace="http://schemas.microsoft.com/office/infopath/2007/PartnerControls"/>
    <xsd:element ma:readOnly="true" ma:index="8" ma:hidden="true" nillable="true" ma:internalName="MediaServiceMetadata" name="MediaServiceMetadata" ma:displayName="MediaServiceMetadata">
      <xsd:simpleType>
        <xsd:restriction base="dms:Note"/>
      </xsd:simpleType>
    </xsd:element>
    <xsd:element ma:readOnly="true" ma:index="9" ma:hidden="true" nillable="true" ma:internalName="MediaServiceFastMetadata" name="MediaServiceFastMetadata" ma:displayName="MediaServiceFastMetadata">
      <xsd:simpleType>
        <xsd:restriction base="dms:Note"/>
      </xsd:simpleType>
    </xsd:element>
    <xsd:element ma:readOnly="true" ma:index="10" ma:hidden="true" nillable="true" ma:internalName="MediaServiceSearchProperties" name="MediaServiceSearchProperties" ma:displayName="MediaServiceSearchProperties">
      <xsd:simpleType>
        <xsd:restriction base="dms:Note"/>
      </xsd:simpleType>
    </xsd:element>
  </xsd:schema>
  <xsd:schema xmlns:xsi="http://www.w3.org/2001/XMLSchema-instance" xmlns:odoc="http://schemas.microsoft.com/internal/obd" xmlns="http://schemas.openxmlformats.org/package/2006/metadata/core-properties" xmlns:dc="http://purl.org/dc/elements/1.1/" xmlns:dcterms="http://purl.org/dc/terms/" xmlns:xsd="http://www.w3.org/2001/XMLSchema" elementFormDefault="qualified" blockDefault="#all" attributeFormDefault="unqualified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ma:index="0" type="xsd:string" minOccurs="0" name="contentType" maxOccurs="1" ma:displayName="Content Type"/>
        <xsd:element ref="dc:title" ma:index="4" minOccurs="0" maxOccurs="1" ma:displayName="Title"/>
        <xsd:element ref="dc:subject" minOccurs="0" maxOccurs="1"/>
        <xsd:element ref="dc:description" minOccurs="0" maxOccurs="1"/>
        <xsd:element type="xsd:string" minOccurs="0" name="keywords" maxOccurs="1"/>
        <xsd:element ref="dc:language" minOccurs="0" maxOccurs="1"/>
        <xsd:element type="xsd:string" minOccurs="0" name="category" maxOccurs="1"/>
        <xsd:element type="xsd:string" minOccurs="0" name="version" maxOccurs="1"/>
        <xsd:element type="xsd:string" minOccurs="0" name="revision" maxOccurs="1">
          <xsd:annotation>
            <xsd:documentation>
                        This value indicates the number of saves or revisions. The application is responsible for updating this value after each revision.
                    </xsd:documentation>
          </xsd:annotation>
        </xsd:element>
        <xsd:element type="xsd:string" minOccurs="0" name="lastModifiedBy" maxOccurs="1"/>
        <xsd:element ref="dcterms:modified" minOccurs="0" maxOccurs="1"/>
        <xsd:element type="xsd:string" minOccurs="0" name="contentStatus" maxOccurs="1"/>
      </xsd:all>
    </xsd:complexType>
  </xsd:schema>
  <xs:schema xmlns:xs="http://www.w3.org/2001/XMLSchema" xmlns:pc="http://schemas.microsoft.com/office/infopath/2007/PartnerControls" elementFormDefault="qualified" attributeFormDefault="un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881EAE5C-78E7-4FFB-8927-701A81D50E12}">
  <ds:schemaRefs/>
</ds:datastoreItem>
</file>

<file path=customXml/itemProps2.xml><?xml version="1.0" encoding="utf-8"?>
<ds:datastoreItem xmlns:ds="http://schemas.openxmlformats.org/officeDocument/2006/customXml" ds:itemID="{5E51A551-7EA2-46D8-A1D3-DA2C193EE5F2}">
  <ds:schemaRefs/>
</ds:datastoreItem>
</file>

<file path=customXml/itemProps3.xml><?xml version="1.0" encoding="utf-8"?>
<ds:datastoreItem xmlns:ds="http://schemas.openxmlformats.org/officeDocument/2006/customXml" ds:itemID="{23B43CAC-C9D7-4D6F-8354-FE20CAE2FA60}">
  <ds:schemaRefs/>
</ds:datastoreItem>
</file>

<file path=customXml/itemProps4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768</Words>
  <Characters>4225</Characters>
  <Lines>35</Lines>
  <Paragraphs>9</Paragraphs>
  <TotalTime>0</TotalTime>
  <ScaleCrop>false</ScaleCrop>
  <LinksUpToDate>false</LinksUpToDate>
  <CharactersWithSpaces>4984</CharactersWithSpaces>
  <Application>WPS Office_12.1.23141.23141_F1E327BC-269C-435d-A152-05C5408002CA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2013-12-24T23:15:00Z</dcterms:created>
  <dc:creator>python-docx</dc:creator>
  <dc:description>generated by python-docx</dc:description>
  <cp:lastModifiedBy>周奎</cp:lastModifiedBy>
  <dcterms:modified xsi:type="dcterms:W3CDTF">2025-10-28T07:23:24Z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  <property fmtid="{D5CDD505-2E9C-101B-9397-08002B2CF9AE}" pid="3" name="KSOProductBuildVer">
    <vt:lpwstr>2052-12.1.23141.23141</vt:lpwstr>
  </property>
  <property fmtid="{D5CDD505-2E9C-101B-9397-08002B2CF9AE}" pid="4" name="ICV">
    <vt:lpwstr>8295F5F0A08274A43BE6FC684CB9A3F0_42</vt:lpwstr>
  </property>
</Properties>
</file>