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6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1B5E8C"/>
          <w:sz w:val="56"/>
          <w:szCs w:val="56"/>
        </w:rPr>
        <w:t xml:space="preserve">JPStock Agent</w:t>
      </w:r>
    </w:p>
    <w:p>
      <w:pPr>
        <w:spacing w:after="400"/>
        <w:jc w:val="center"/>
      </w:pPr>
      <w:r>
        <w:rPr>
          <w:rFonts w:ascii="Arial" w:cs="Arial" w:eastAsia="Arial" w:hAnsi="Arial"/>
          <w:color w:val="666666"/>
          <w:sz w:val="28"/>
          <w:szCs w:val="28"/>
        </w:rPr>
        <w:t xml:space="preserve">Go-to-Market Strategy &amp; Monetization Playbook</w:t>
      </w:r>
    </w:p>
    <w:p>
      <w:pPr>
        <w:pBdr>
          <w:top w:val="single" w:color="1B5E8C" w:sz="2" w:space="12"/>
        </w:pBdr>
        <w:spacing w:after="100" w:before="200"/>
        <w:jc w:val="center"/>
      </w:pPr>
      <w:r>
        <w:rPr>
          <w:rFonts w:ascii="Arial" w:cs="Arial" w:eastAsia="Arial" w:hAnsi="Arial"/>
          <w:color w:val="888888"/>
          <w:sz w:val="22"/>
          <w:szCs w:val="22"/>
        </w:rPr>
        <w:t xml:space="preserve">MCP Server &amp; CLI for Japanese + Vietnamese Stock Market Data</w:t>
      </w:r>
    </w:p>
    <w:p>
      <w:pPr>
        <w:spacing w:after="100"/>
        <w:jc w:val="center"/>
      </w:pPr>
      <w:r>
        <w:rPr>
          <w:rFonts w:ascii="Arial" w:cs="Arial" w:eastAsia="Arial" w:hAnsi="Arial"/>
          <w:color w:val="888888"/>
          <w:sz w:val="22"/>
          <w:szCs w:val="22"/>
        </w:rPr>
        <w:t xml:space="preserve">April 2026</w:t>
      </w:r>
    </w:p>
    <w:p>
      <w:pPr>
        <w:jc w:val="center"/>
      </w:pPr>
      <w:r>
        <w:rPr>
          <w:rFonts w:ascii="Arial" w:cs="Arial" w:eastAsia="Arial" w:hAnsi="Arial"/>
          <w:i/>
          <w:iCs/>
          <w:color w:val="888888"/>
          <w:sz w:val="22"/>
          <w:szCs w:val="22"/>
        </w:rPr>
        <w:t xml:space="preserve">Prepared for Tran</w:t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B5E8C"/>
          <w:sz w:val="36"/>
          <w:szCs w:val="36"/>
        </w:rPr>
        <w:t xml:space="preserve">Executive Summary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JPStock Agent is an MCP (Model Context Protocol) server and CLI tool that provides AI-friendly access to Japanese and Vietnamese stock market data. It combines three data sources (yfinance, J-Quants API, and vnstock) into a unified interface with 24 MCP tools and 22+ CLI commands, covering stock prices, company info, financials, market listings, forex, crypto, and world indices.</w:t>
      </w:r>
    </w:p>
    <w:p>
      <w:pPr>
        <w:spacing w:after="60"/>
      </w:pP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This document outlines a comprehensive strategy for monetizing jpstock-agent across multiple channels, targeting individual traders, AI developers, and fintech companies.</w:t>
      </w: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B5E8C"/>
          <w:sz w:val="36"/>
          <w:szCs w:val="36"/>
        </w:rPr>
        <w:t xml:space="preserve">Competitive Landscape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The market for Japanese stock data MCP tools is still early-stage. Here are the direct and indirect competitors:</w:t>
      </w:r>
    </w:p>
    <w:p>
      <w:pPr>
        <w:spacing w:after="6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5E8C"/>
          <w:sz w:val="28"/>
          <w:szCs w:val="28"/>
        </w:rPr>
        <w:t xml:space="preserve">Direct Competitors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800"/>
        <w:gridCol w:w="2700"/>
        <w:gridCol w:w="266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Tool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Data Sources</w:t>
            </w:r>
          </w:p>
        </w:tc>
        <w:tc>
          <w:tcPr>
            <w:tcW w:type="dxa" w:w="2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Features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Weakness vs. JPStock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jquants-free-mcp-server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J-Quants only</w:t>
            </w:r>
          </w:p>
        </w:tc>
        <w:tc>
          <w:tcPr>
            <w:tcW w:type="dxa" w:w="2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Basic MCP server for free J-Quants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Single source, fewer tools, no CLI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yfinance-mcp (6+ variants)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Yahoo Finance</w:t>
            </w:r>
          </w:p>
        </w:tc>
        <w:tc>
          <w:tcPr>
            <w:tcW w:type="dxa" w:w="2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Stock prices, company info, global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Fragmented, not Japan-specialized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dexter-kabu-jp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J-Quants + RadiKabuNavi</w:t>
            </w:r>
          </w:p>
        </w:tc>
        <w:tc>
          <w:tcPr>
            <w:tcW w:type="dxa" w:w="2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15+ analysis methods, screening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Analysis-focused, no data API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edinet-mcp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EDINET (FSA filings)</w:t>
            </w:r>
          </w:p>
        </w:tc>
        <w:tc>
          <w:tcPr>
            <w:tcW w:type="dxa" w:w="2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11K+ companies, XBRL parsing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Regulatory filings only, no prices</w:t>
            </w:r>
          </w:p>
        </w:tc>
      </w:tr>
    </w:tbl>
    <w:p>
      <w:pPr>
        <w:spacing w:after="6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5E8C"/>
          <w:sz w:val="28"/>
          <w:szCs w:val="28"/>
        </w:rPr>
        <w:t xml:space="preserve">Global Financial Data APIs (Indirect)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800"/>
        <w:gridCol w:w="1800"/>
        <w:gridCol w:w="356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Service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Free Tier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Paid From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Japan Coverage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Alpha Vantage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25 req/day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$49.99/mo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Via global equities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Twelve Data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800 req/day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$29/mo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Limited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EODHD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Basic EOD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€19.99/mo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Via global coverage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Finnhub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60 req/min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$11.99/mo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International tier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Polygon.io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Limited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$29/mo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US-focused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Marketstack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100 req/mo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$9.99/mo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Some global</w:t>
            </w:r>
          </w:p>
        </w:tc>
      </w:tr>
    </w:tbl>
    <w:p>
      <w:pPr>
        <w:spacing w:after="6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5E8C"/>
          <w:sz w:val="28"/>
          <w:szCs w:val="28"/>
        </w:rPr>
        <w:t xml:space="preserve">Your Unique Advantages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Only tool combining yfinance + J-Quants + vnstock in a single unified MCP server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Auto-detects source from ticker format (4-digit Japanese codes vs 3-letter Vietnamese)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24 MCP tools + full CLI with table/JSON output (dual interface)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J-Quants v1/v2 auth flexibility (API key, refresh token, email/password)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Zero fragmentation: single reference implementation vs 10+ scattered yfinance variants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Docker-ready with stdio/SSE/HTTP transport modes</w:t>
      </w:r>
    </w:p>
    <w:p>
      <w:r>
        <w:br w:type="page"/>
      </w: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B5E8C"/>
          <w:sz w:val="36"/>
          <w:szCs w:val="36"/>
        </w:rPr>
        <w:t xml:space="preserve">Revenue Models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5E8C"/>
          <w:sz w:val="28"/>
          <w:szCs w:val="28"/>
        </w:rPr>
        <w:t xml:space="preserve">Model A: Open-Source + Paid Hosted Service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Keep the core open-source on GitHub for community adoption and trust, then charge for a hosted MCP server with added value.</w:t>
      </w:r>
    </w:p>
    <w:p>
      <w:pPr>
        <w:spacing w:after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1300"/>
        <w:gridCol w:w="3960"/>
        <w:gridCol w:w="2600"/>
      </w:tblGrid>
      <w:tr>
        <w:trPr>
          <w:tblHeader/>
        </w:trP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Tier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Price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Includes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Free (self-hosted)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$0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source code, 24 MCP tools, community support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Developers, hobbyists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Starter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$9.99/mo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Hosted MCP endpoint, 1K req/day, basic support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Individual traders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$29.99/mo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Hosted MCP, 10K req/day, real-time data priority, email support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Active traders, small fintech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Enterprise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$99.99+/mo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Dedicated instance, 100K+ req/day, SLA, custom integrations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Fintech companies, funds</w:t>
            </w:r>
          </w:p>
        </w:tc>
      </w:tr>
    </w:tbl>
    <w:p>
      <w:pPr>
        <w:spacing w:after="6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5E8C"/>
          <w:sz w:val="28"/>
          <w:szCs w:val="28"/>
        </w:rPr>
        <w:t xml:space="preserve">Model B: MCP Marketplace Monetization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List on MCP monetization platforms that handle billing, hosting, and distribution for you.</w:t>
      </w:r>
    </w:p>
    <w:p>
      <w:pPr>
        <w:spacing w:after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1800"/>
        <w:gridCol w:w="2960"/>
        <w:gridCol w:w="2600"/>
      </w:tblGrid>
      <w:tr>
        <w:trPr>
          <w:tblHeader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Platform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Revenue Share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Reach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Best For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MCPize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85% (15% fee)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Growing MCP marketplace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Dedicated MCP monetization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Apify MCP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TBD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36K+ monthly developers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Developer-heavy audience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Smithery.ai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Self-implemented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Largest MCP registry (500+ servers)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Discovery + hosting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RapidAPI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80% (20% fee)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4M+ developers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Wrapped as REST API</w:t>
            </w:r>
          </w:p>
        </w:tc>
      </w:tr>
    </w:tbl>
    <w:p>
      <w:pPr>
        <w:spacing w:after="6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5E8C"/>
          <w:sz w:val="28"/>
          <w:szCs w:val="28"/>
        </w:rPr>
        <w:t xml:space="preserve">Model C: Credit/Usage-Based Pricing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Charge per API call or tool invocation. This works well for AI agents that make many calls per prompt. Sell credit packs that expire monthly to encourage recurring revenue.</w:t>
      </w:r>
    </w:p>
    <w:p>
      <w:pPr>
        <w:spacing w:after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1800"/>
        <w:gridCol w:w="2560"/>
        <w:gridCol w:w="3000"/>
      </w:tblGrid>
      <w:tr>
        <w:trPr>
          <w:tblHeader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Pack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Price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Credits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Per-Call Cost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Starter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$4.99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500 calls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$0.010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Growth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$14.99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2,000 calls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$0.0075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Power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$39.99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10,000 calls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$0.004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Unlimited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$99.99/mo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Unlimited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Flat rate</w:t>
            </w:r>
          </w:p>
        </w:tc>
      </w:tr>
    </w:tbl>
    <w:p>
      <w:pPr>
        <w:spacing w:after="6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5E8C"/>
          <w:sz w:val="28"/>
          <w:szCs w:val="28"/>
        </w:rPr>
        <w:t xml:space="preserve">Model D: Premium Add-ons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Keep core functionality free, monetize advanced features as paid add-ons: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Advanced screening &amp; alerts (e.g., price drop &gt; 5%, volume spike detection)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Portfolio tracking &amp; analytics dashboard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Historical data exports (CSV/Excel bulk download)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Earnings calendar &amp; dividend tracker with notifications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Multi-language support (Japanese/Vietnamese/English)</w:t>
      </w:r>
    </w:p>
    <w:p>
      <w:r>
        <w:br w:type="page"/>
      </w: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B5E8C"/>
          <w:sz w:val="36"/>
          <w:szCs w:val="36"/>
        </w:rPr>
        <w:t xml:space="preserve">Distribution Channels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5E8C"/>
          <w:sz w:val="28"/>
          <w:szCs w:val="28"/>
        </w:rPr>
        <w:t xml:space="preserve">Phase 1: Free Distribution (Month 1-2)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Maximize visibility and adoption before monetizing.</w:t>
      </w:r>
    </w:p>
    <w:p>
      <w:pPr>
        <w:spacing w:after="60"/>
      </w:pP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Publish to PyPI: pip install jpstock-agent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Submit to Official MCP Registry (registry.modelcontextprotocol.io)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List on Smithery.ai (largest MCP server discovery platform)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Submit to Cline MCP Marketplace (millions of IDE users)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List on LobeHub MCP, MCP.so (19K+ servers), mcp-marketplace.io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Publish Docker image to Docker Hub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Post on GitHub with clear README, badges, and demo GIFs</w:t>
      </w:r>
    </w:p>
    <w:p>
      <w:pPr>
        <w:spacing w:after="6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5E8C"/>
          <w:sz w:val="28"/>
          <w:szCs w:val="28"/>
        </w:rPr>
        <w:t xml:space="preserve">Phase 2: Community Building (Month 2-4)</w:t>
      </w:r>
    </w:p>
    <w:p>
      <w:pPr>
        <w:pStyle w:val="ListParagraph"/>
        <w:numPr>
          <w:ilvl w:val="0"/>
          <w:numId w:val="4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Write blog posts: "How I built a Japanese stock MCP server" on Dev.to, Medium, Zenn.dev (Japanese dev community)</w:t>
      </w:r>
    </w:p>
    <w:p>
      <w:pPr>
        <w:pStyle w:val="ListParagraph"/>
        <w:numPr>
          <w:ilvl w:val="0"/>
          <w:numId w:val="4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Post demo videos on YouTube/Twitter showing Claude Desktop using jpstock-agent</w:t>
      </w:r>
    </w:p>
    <w:p>
      <w:pPr>
        <w:pStyle w:val="ListParagraph"/>
        <w:numPr>
          <w:ilvl w:val="0"/>
          <w:numId w:val="4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Submit to Hacker News, Reddit r/algotrading, r/japanlife, r/investing</w:t>
      </w:r>
    </w:p>
    <w:p>
      <w:pPr>
        <w:pStyle w:val="ListParagraph"/>
        <w:numPr>
          <w:ilvl w:val="0"/>
          <w:numId w:val="4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Engage Japanese developer communities: Qiita, Zenn, and Connpass meetups</w:t>
      </w:r>
    </w:p>
    <w:p>
      <w:pPr>
        <w:pStyle w:val="ListParagraph"/>
        <w:numPr>
          <w:ilvl w:val="0"/>
          <w:numId w:val="4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Create a Discord/Telegram community for users and contributors</w:t>
      </w:r>
    </w:p>
    <w:p>
      <w:pPr>
        <w:spacing w:after="6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5E8C"/>
          <w:sz w:val="28"/>
          <w:szCs w:val="28"/>
        </w:rPr>
        <w:t xml:space="preserve">Phase 3: Monetization (Month 3-6)</w:t>
      </w:r>
    </w:p>
    <w:p>
      <w:pPr>
        <w:pStyle w:val="ListParagraph"/>
        <w:numPr>
          <w:ilvl w:val="0"/>
          <w:numId w:val="5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Launch hosted tier on MCPize or Apify for instant paid distribution</w:t>
      </w:r>
    </w:p>
    <w:p>
      <w:pPr>
        <w:pStyle w:val="ListParagraph"/>
        <w:numPr>
          <w:ilvl w:val="0"/>
          <w:numId w:val="5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List as a paid API on RapidAPI for broader developer reach</w:t>
      </w:r>
    </w:p>
    <w:p>
      <w:pPr>
        <w:pStyle w:val="ListParagraph"/>
        <w:numPr>
          <w:ilvl w:val="0"/>
          <w:numId w:val="5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Offer managed enterprise deployment via AWS/GCP Marketplace</w:t>
      </w:r>
    </w:p>
    <w:p>
      <w:pPr>
        <w:pStyle w:val="ListParagraph"/>
        <w:numPr>
          <w:ilvl w:val="0"/>
          <w:numId w:val="5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Add premium features (screening, alerts, portfolio) behind paywall</w:t>
      </w:r>
    </w:p>
    <w:p>
      <w:pPr>
        <w:pStyle w:val="ListParagraph"/>
        <w:numPr>
          <w:ilvl w:val="0"/>
          <w:numId w:val="5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Build partnerships with Japanese fintech companies and robo-advisors</w:t>
      </w: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B5E8C"/>
          <w:sz w:val="36"/>
          <w:szCs w:val="36"/>
        </w:rPr>
        <w:t xml:space="preserve">Target Audiences &amp; Messaging</w:t>
      </w:r>
    </w:p>
    <w:p>
      <w:pPr>
        <w:spacing w:after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200"/>
        <w:gridCol w:w="3000"/>
        <w:gridCol w:w="2360"/>
      </w:tblGrid>
      <w:tr>
        <w:trPr>
          <w:tblHeader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Audience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Pain Point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Your Message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Channel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Individual Traders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No easy AI access to JP/VN stock data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"Ask Claude about Toyota stock and get real data instantly"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Reddit, YouTube, Twitter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AI Developers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Building stock bots is tedious, fragmented tools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"24 MCP tools, one pip install, zero API keys needed"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GitHub, Dev.to, HN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Fintech Companies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Integrating JP market data is expensive/complex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"Unified API for TSE + HOSE data, Docker-ready, enterprise SLA"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LinkedIn, direct sales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Japanese Developers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Few Japan-focused MCP tools exist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"TSE/JPX data with J-Quants v2, auto-symbol normalization"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Qiita, Zenn, Connpass</w:t>
            </w:r>
          </w:p>
        </w:tc>
      </w:tr>
    </w:tbl>
    <w:p>
      <w:r>
        <w:br w:type="page"/>
      </w: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B5E8C"/>
          <w:sz w:val="36"/>
          <w:szCs w:val="36"/>
        </w:rPr>
        <w:t xml:space="preserve">Pricing Benchmarks from the Market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Based on comparable financial data API pricing, here is where jpstock-agent fits:</w:t>
      </w:r>
    </w:p>
    <w:p>
      <w:pPr>
        <w:spacing w:after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3930"/>
        <w:gridCol w:w="3930"/>
      </w:tblGrid>
      <w:tr>
        <w:trPr>
          <w:tblHeader/>
        </w:trP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Price Range</w:t>
            </w:r>
          </w:p>
        </w:tc>
        <w:tc>
          <w:tcPr>
            <w:tcW w:type="dxa" w:w="3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Users Expect</w:t>
            </w:r>
          </w:p>
        </w:tc>
        <w:tc>
          <w:tcPr>
            <w:tcW w:type="dxa" w:w="3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5E8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Your Positioning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Free</w:t>
            </w:r>
          </w:p>
        </w:tc>
        <w:tc>
          <w:tcPr>
            <w:tcW w:type="dxa" w:w="3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Basic EOD data, rate-limited, community support</w:t>
            </w:r>
          </w:p>
        </w:tc>
        <w:tc>
          <w:tcPr>
            <w:tcW w:type="dxa" w:w="3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Open-source self-hosted: full 24 tools, community GitHub issues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$10-30/mo</w:t>
            </w:r>
          </w:p>
        </w:tc>
        <w:tc>
          <w:tcPr>
            <w:tcW w:type="dxa" w:w="3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Higher limits, real-time data, basic support</w:t>
            </w:r>
          </w:p>
        </w:tc>
        <w:tc>
          <w:tcPr>
            <w:tcW w:type="dxa" w:w="3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Starter/Pro hosted: 1K-10K req/day, email support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$30-100/mo</w:t>
            </w:r>
          </w:p>
        </w:tc>
        <w:tc>
          <w:tcPr>
            <w:tcW w:type="dxa" w:w="3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data access, priority support, SLA</w:t>
            </w:r>
          </w:p>
        </w:tc>
        <w:tc>
          <w:tcPr>
            <w:tcW w:type="dxa" w:w="3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Pro/Enterprise: dedicated instance, priority data, SLA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$100+/mo</w:t>
            </w:r>
          </w:p>
        </w:tc>
        <w:tc>
          <w:tcPr>
            <w:tcW w:type="dxa" w:w="3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Unlimited access, custom integrations, dedicated support</w:t>
            </w:r>
          </w:p>
        </w:tc>
        <w:tc>
          <w:tcPr>
            <w:tcW w:type="dxa" w:w="3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Enterprise: white-label, custom features, Slack support</w:t>
            </w:r>
          </w:p>
        </w:tc>
      </w:tr>
    </w:tbl>
    <w:p>
      <w:pPr>
        <w:spacing w:after="60"/>
      </w:pP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Key insight: Most financial data APIs charge $20-50/month for their mid-tier. Since jpstock-agent covers a niche (Japanese + Vietnamese markets), you can price slightly below global competitors while offering deeper regional coverage.</w:t>
      </w: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B5E8C"/>
          <w:sz w:val="36"/>
          <w:szCs w:val="36"/>
        </w:rPr>
        <w:t xml:space="preserve">Recommended Go-to-Market Strategy</w:t>
      </w:r>
    </w:p>
    <w:p>
      <w:pPr>
        <w:spacing w:after="60"/>
      </w:pPr>
    </w:p>
    <w:p>
      <w:pPr>
        <w:spacing w:after="12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The strongest approach combines open-source credibility with hosted monetization:</w:t>
      </w:r>
    </w:p>
    <w:p>
      <w:pPr>
        <w:spacing w:after="60"/>
      </w:pPr>
    </w:p>
    <w:p>
      <w:pPr>
        <w:pStyle w:val="ListParagraph"/>
        <w:numPr>
          <w:ilvl w:val="0"/>
          <w:numId w:val="6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Open-source the core on GitHub (MIT license) to build trust, attract contributors, and drive organic adoption through the MCP registries.</w:t>
      </w:r>
    </w:p>
    <w:p>
      <w:pPr>
        <w:pStyle w:val="ListParagraph"/>
        <w:numPr>
          <w:ilvl w:val="0"/>
          <w:numId w:val="6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List on every free MCP marketplace (Smithery, MCP Registry, Cline, LobeHub, MCP.so) within the first month.</w:t>
      </w:r>
    </w:p>
    <w:p>
      <w:pPr>
        <w:pStyle w:val="ListParagraph"/>
        <w:numPr>
          <w:ilvl w:val="0"/>
          <w:numId w:val="6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Launch a hosted MCP endpoint on MCPize ($9.99-$99.99/month tiers) by month 2, keeping 85% of revenue.</w:t>
      </w:r>
    </w:p>
    <w:p>
      <w:pPr>
        <w:pStyle w:val="ListParagraph"/>
        <w:numPr>
          <w:ilvl w:val="0"/>
          <w:numId w:val="6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Cross-list on RapidAPI as a REST wrapper for non-MCP developers.</w:t>
      </w:r>
    </w:p>
    <w:p>
      <w:pPr>
        <w:pStyle w:val="ListParagraph"/>
        <w:numPr>
          <w:ilvl w:val="0"/>
          <w:numId w:val="6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Build Japanese developer community on Zenn/Qiita (content marketing in Japanese gets strong engagement).</w:t>
      </w:r>
    </w:p>
    <w:p>
      <w:pPr>
        <w:pStyle w:val="ListParagraph"/>
        <w:numPr>
          <w:ilvl w:val="0"/>
          <w:numId w:val="6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Add premium features (screening, alerts, portfolio tracking) by month 4 to justify paid tiers.</w:t>
      </w:r>
    </w:p>
    <w:p>
      <w:pPr>
        <w:pStyle w:val="ListParagraph"/>
        <w:numPr>
          <w:ilvl w:val="0"/>
          <w:numId w:val="6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Target fintech partnerships by month 6 with enterprise pricing and SLA.</w:t>
      </w:r>
    </w:p>
    <w:p>
      <w:pPr>
        <w:spacing w:after="60"/>
      </w:pP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Revenue target: With 100 paying users at an average $25/month, you reach $2,500/month MRR. At 500 users, $12,500/month. The MCP ecosystem is growing rapidly, and being early with a niche financial tool positions you well for compounding growth.</w:t>
      </w: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B5E8C"/>
          <w:sz w:val="36"/>
          <w:szCs w:val="36"/>
        </w:rPr>
        <w:t xml:space="preserve">Quick Wins (This Week)</w:t>
      </w:r>
    </w:p>
    <w:p>
      <w:pPr>
        <w:spacing w:after="60"/>
      </w:pPr>
    </w:p>
    <w:p>
      <w:pPr>
        <w:pStyle w:val="ListParagraph"/>
        <w:numPr>
          <w:ilvl w:val="0"/>
          <w:numId w:val="7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Run: pip install build &amp;&amp; python -m build &amp;&amp; twine upload dist/* to publish to PyPI</w:t>
      </w:r>
    </w:p>
    <w:p>
      <w:pPr>
        <w:pStyle w:val="ListParagraph"/>
        <w:numPr>
          <w:ilvl w:val="0"/>
          <w:numId w:val="7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Push to GitHub with a polished README (badges, demo GIF, installation instructions)</w:t>
      </w:r>
    </w:p>
    <w:p>
      <w:pPr>
        <w:pStyle w:val="ListParagraph"/>
        <w:numPr>
          <w:ilvl w:val="0"/>
          <w:numId w:val="7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Submit to Smithery.ai and the Official MCP Registry</w:t>
      </w:r>
    </w:p>
    <w:p>
      <w:pPr>
        <w:pStyle w:val="ListParagraph"/>
        <w:numPr>
          <w:ilvl w:val="0"/>
          <w:numId w:val="7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Write a Zenn.dev article in Japanese introducing the tool</w:t>
      </w:r>
    </w:p>
    <w:p>
      <w:pPr>
        <w:pStyle w:val="ListParagraph"/>
        <w:numPr>
          <w:ilvl w:val="0"/>
          <w:numId w:val="7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Post on Twitter/X with a 30-second demo showing Claude Desktop querying Toyota stock data</w:t>
      </w:r>
    </w:p>
    <w:p>
      <w:pPr>
        <w:spacing w:after="60"/>
      </w:pP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These five actions cost nothing and can generate your first users within days.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999999"/>
        <w:sz w:val="18"/>
        <w:szCs w:val="18"/>
      </w:rPr>
      <w:t xml:space="preserve">Page </w:t>
    </w:r>
    <w:r>
      <w:rPr>
        <w:rFonts w:ascii="Arial" w:cs="Arial" w:eastAsia="Arial" w:hAnsi="Arial"/>
        <w:color w:val="999999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B5E8C" w:sz="1" w:space="4"/>
      </w:pBdr>
      <w:tabs>
        <w:tab w:val="right" w:pos="9026"/>
      </w:tabs>
    </w:pPr>
    <w:r>
      <w:rPr>
        <w:rFonts w:ascii="Arial" w:cs="Arial" w:eastAsia="Arial" w:hAnsi="Arial"/>
        <w:b/>
        <w:bCs/>
        <w:color w:val="1B5E8C"/>
        <w:sz w:val="18"/>
        <w:szCs w:val="18"/>
      </w:rPr>
      <w:t xml:space="preserve">JPStock Agent</w:t>
    </w:r>
    <w:r>
      <w:rPr>
        <w:rFonts w:ascii="Arial" w:cs="Arial" w:eastAsia="Arial" w:hAnsi="Arial"/>
        <w:color w:val="999999"/>
        <w:sz w:val="18"/>
        <w:szCs w:val="18"/>
      </w:rPr>
      <w:t xml:space="preserve">	Go-to-Market Strategy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72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720" w:hanging="360"/>
      </w:pPr>
    </w:lvl>
  </w:abstractNum>
  <w:abstractNum w:abstractNumId="6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720" w:hanging="360"/>
      </w:pPr>
    </w:lvl>
  </w:abstractNum>
  <w:abstractNum w:abstractNumId="7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7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360"/>
      <w:outlineLvl w:val="0"/>
    </w:pPr>
    <w:rPr>
      <w:rFonts w:ascii="Arial" w:cs="Arial" w:eastAsia="Arial" w:hAnsi="Arial"/>
      <w:b/>
      <w:bCs/>
      <w:color w:val="1B5E8C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1B5E8C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180"/>
      <w:outlineLvl w:val="2"/>
    </w:pPr>
    <w:rPr>
      <w:rFonts w:ascii="Arial" w:cs="Arial" w:eastAsia="Arial" w:hAnsi="Arial"/>
      <w:b/>
      <w:bCs/>
      <w:color w:val="1B5E8C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2026-04-02T06:39:22.435Z</dcterms:created>
  <dcterms:modified xsi:type="dcterms:W3CDTF">2026-04-02T06:39:22.436Z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