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AF2B4" w14:textId="77777777" w:rsidR="0049592E" w:rsidRDefault="0049592E">
      <w:pPr>
        <w:spacing w:after="600"/>
      </w:pPr>
    </w:p>
    <w:p w14:paraId="4ABDA999" w14:textId="77777777" w:rsidR="0049592E" w:rsidRDefault="00000000">
      <w:pPr>
        <w:spacing w:after="80"/>
        <w:jc w:val="center"/>
      </w:pPr>
      <w:r>
        <w:rPr>
          <w:b/>
          <w:bCs/>
          <w:color w:val="0EA5E9"/>
          <w:sz w:val="56"/>
          <w:szCs w:val="56"/>
        </w:rPr>
        <w:t>SENTRA</w:t>
      </w:r>
    </w:p>
    <w:p w14:paraId="692033FD" w14:textId="77777777" w:rsidR="0049592E" w:rsidRDefault="00000000">
      <w:pPr>
        <w:spacing w:after="200"/>
        <w:jc w:val="center"/>
      </w:pPr>
      <w:r>
        <w:rPr>
          <w:color w:val="64748B"/>
          <w:sz w:val="24"/>
          <w:szCs w:val="24"/>
        </w:rPr>
        <w:t>SDLC Guardrails for AI</w:t>
      </w:r>
    </w:p>
    <w:p w14:paraId="13774FD9" w14:textId="77777777" w:rsidR="0049592E" w:rsidRDefault="00000000">
      <w:pPr>
        <w:pBdr>
          <w:top w:val="single" w:sz="3" w:space="12" w:color="0EA5E9"/>
          <w:bottom w:val="single" w:sz="3" w:space="12" w:color="0EA5E9"/>
        </w:pBdr>
        <w:spacing w:before="200" w:after="200"/>
        <w:jc w:val="center"/>
      </w:pPr>
      <w:r>
        <w:rPr>
          <w:b/>
          <w:bCs/>
          <w:color w:val="0F172A"/>
          <w:sz w:val="40"/>
          <w:szCs w:val="40"/>
        </w:rPr>
        <w:t>Auth0 Integration Plan</w:t>
      </w:r>
    </w:p>
    <w:p w14:paraId="633EF0A0" w14:textId="77777777" w:rsidR="0049592E" w:rsidRDefault="00000000">
      <w:pPr>
        <w:spacing w:after="60"/>
        <w:jc w:val="center"/>
      </w:pPr>
      <w:r>
        <w:rPr>
          <w:color w:val="64748B"/>
        </w:rPr>
        <w:t>Phased Implementation: Free Tier → FGA → Enterprise</w:t>
      </w:r>
    </w:p>
    <w:p w14:paraId="00A21E31" w14:textId="77777777" w:rsidR="0049592E" w:rsidRDefault="00000000">
      <w:pPr>
        <w:spacing w:after="400"/>
        <w:jc w:val="center"/>
      </w:pPr>
      <w:r>
        <w:rPr>
          <w:color w:val="64748B"/>
          <w:sz w:val="20"/>
          <w:szCs w:val="20"/>
        </w:rPr>
        <w:t xml:space="preserve">March </w:t>
      </w:r>
      <w:proofErr w:type="gramStart"/>
      <w:r>
        <w:rPr>
          <w:color w:val="64748B"/>
          <w:sz w:val="20"/>
          <w:szCs w:val="20"/>
        </w:rPr>
        <w:t>2026  |</w:t>
      </w:r>
      <w:proofErr w:type="gramEnd"/>
      <w:r>
        <w:rPr>
          <w:color w:val="64748B"/>
          <w:sz w:val="20"/>
          <w:szCs w:val="20"/>
        </w:rPr>
        <w:t xml:space="preserve">  v1.0</w:t>
      </w:r>
    </w:p>
    <w:tbl>
      <w:tblPr>
        <w:tblW w:w="6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3000"/>
      </w:tblGrid>
      <w:tr w:rsidR="0049592E" w14:paraId="475AF9D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0F172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66CFF23" w14:textId="77777777" w:rsidR="0049592E" w:rsidRDefault="00000000">
            <w:r>
              <w:rPr>
                <w:b/>
                <w:bCs/>
                <w:color w:val="FFFFFF"/>
                <w:sz w:val="20"/>
                <w:szCs w:val="20"/>
              </w:rPr>
              <w:t>Phase</w:t>
            </w:r>
          </w:p>
        </w:tc>
        <w:tc>
          <w:tcPr>
            <w:tcW w:w="30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0F172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E84CA8A" w14:textId="77777777" w:rsidR="0049592E" w:rsidRDefault="00000000">
            <w:r>
              <w:rPr>
                <w:b/>
                <w:bCs/>
                <w:color w:val="FFFFFF"/>
                <w:sz w:val="20"/>
                <w:szCs w:val="20"/>
              </w:rPr>
              <w:t>Status</w:t>
            </w:r>
          </w:p>
        </w:tc>
      </w:tr>
      <w:tr w:rsidR="0049592E" w14:paraId="6F722A57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302BCA" w14:textId="77777777" w:rsidR="0049592E" w:rsidRDefault="00000000">
            <w:r>
              <w:rPr>
                <w:b/>
                <w:bCs/>
                <w:sz w:val="20"/>
                <w:szCs w:val="20"/>
              </w:rPr>
              <w:t>Phase 1: OIDC + JWT</w:t>
            </w:r>
          </w:p>
        </w:tc>
        <w:tc>
          <w:tcPr>
            <w:tcW w:w="30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DCFCE7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B0CA712" w14:textId="77777777" w:rsidR="0049592E" w:rsidRDefault="00000000">
            <w:r>
              <w:rPr>
                <w:b/>
                <w:bCs/>
                <w:color w:val="166534"/>
                <w:sz w:val="20"/>
                <w:szCs w:val="20"/>
              </w:rPr>
              <w:t>IMPLEMENTED</w:t>
            </w:r>
          </w:p>
        </w:tc>
      </w:tr>
      <w:tr w:rsidR="0049592E" w14:paraId="31C09537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9CF2C6B" w14:textId="77777777" w:rsidR="0049592E" w:rsidRDefault="00000000">
            <w:r>
              <w:rPr>
                <w:b/>
                <w:bCs/>
                <w:sz w:val="20"/>
                <w:szCs w:val="20"/>
              </w:rPr>
              <w:t>Phase 2: FGA + RBAC</w:t>
            </w:r>
          </w:p>
        </w:tc>
        <w:tc>
          <w:tcPr>
            <w:tcW w:w="30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FEF3C7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E7AC0E" w14:textId="77777777" w:rsidR="0049592E" w:rsidRDefault="00000000">
            <w:r>
              <w:rPr>
                <w:b/>
                <w:bCs/>
                <w:color w:val="92400E"/>
                <w:sz w:val="20"/>
                <w:szCs w:val="20"/>
              </w:rPr>
              <w:t>NOT STARTED</w:t>
            </w:r>
          </w:p>
        </w:tc>
      </w:tr>
      <w:tr w:rsidR="0049592E" w14:paraId="20D079A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2929D5" w14:textId="77777777" w:rsidR="0049592E" w:rsidRDefault="00000000">
            <w:r>
              <w:rPr>
                <w:b/>
                <w:bCs/>
                <w:sz w:val="20"/>
                <w:szCs w:val="20"/>
              </w:rPr>
              <w:t>Phase 3: Vault + Async</w:t>
            </w:r>
          </w:p>
        </w:tc>
        <w:tc>
          <w:tcPr>
            <w:tcW w:w="30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FEF3C7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36BBD3" w14:textId="77777777" w:rsidR="0049592E" w:rsidRDefault="00000000">
            <w:r>
              <w:rPr>
                <w:b/>
                <w:bCs/>
                <w:color w:val="92400E"/>
                <w:sz w:val="20"/>
                <w:szCs w:val="20"/>
              </w:rPr>
              <w:t>NOT STARTED</w:t>
            </w:r>
          </w:p>
        </w:tc>
      </w:tr>
    </w:tbl>
    <w:p w14:paraId="78D6BF38" w14:textId="77777777" w:rsidR="0049592E" w:rsidRDefault="00000000">
      <w:r>
        <w:br w:type="page"/>
      </w:r>
    </w:p>
    <w:p w14:paraId="6172CE37" w14:textId="77777777" w:rsidR="0049592E" w:rsidRDefault="00000000">
      <w:pPr>
        <w:pStyle w:val="Heading1"/>
        <w:spacing w:before="300" w:after="150"/>
      </w:pPr>
      <w:r>
        <w:lastRenderedPageBreak/>
        <w:t>Context</w:t>
      </w:r>
    </w:p>
    <w:p w14:paraId="0C5DEC06" w14:textId="77777777" w:rsidR="0049592E" w:rsidRDefault="00000000">
      <w:pPr>
        <w:spacing w:after="120"/>
      </w:pPr>
      <w:r>
        <w:t>Sentra (formerly AI SDLC Guard) currently uses a simple optional X-API-Key header for API protection, with no user authentication, RBAC, or credential management. The dashboard is fully public.</w:t>
      </w:r>
    </w:p>
    <w:p w14:paraId="0A346611" w14:textId="77777777" w:rsidR="0049592E" w:rsidRDefault="00000000">
      <w:pPr>
        <w:spacing w:after="120"/>
      </w:pPr>
      <w:r>
        <w:t xml:space="preserve">Okta/Auth0 recently launched Auth0 for AI Agents — purpose-built for governing AI agent access with Token Vault, Async Authorization, Fine-Grained Authorization (FGA), and Cross App Access (XAA). This plan integrates Auth0 </w:t>
      </w:r>
      <w:proofErr w:type="gramStart"/>
      <w:r>
        <w:t>in</w:t>
      </w:r>
      <w:proofErr w:type="gramEnd"/>
      <w:r>
        <w:t xml:space="preserve"> three phases, prioritizing free-tier and open-source capabilities first.</w:t>
      </w:r>
    </w:p>
    <w:p w14:paraId="173C6362" w14:textId="77777777" w:rsidR="0049592E" w:rsidRDefault="0049592E">
      <w:pPr>
        <w:spacing w:after="100"/>
      </w:pPr>
    </w:p>
    <w:p w14:paraId="02BD6BD7" w14:textId="77777777" w:rsidR="0049592E" w:rsidRDefault="00000000">
      <w:pPr>
        <w:pStyle w:val="Heading1"/>
        <w:spacing w:before="300" w:after="150"/>
      </w:pPr>
      <w:r>
        <w:t>Phase 1: OIDC Login + JWT API Auth (Free Tier)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0049592E" w14:paraId="5F02BFC6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DCFCE7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DEC44A" w14:textId="77777777" w:rsidR="0049592E" w:rsidRDefault="00000000">
            <w:r>
              <w:rPr>
                <w:b/>
                <w:bCs/>
                <w:sz w:val="20"/>
                <w:szCs w:val="20"/>
              </w:rPr>
              <w:t xml:space="preserve">Cost: </w:t>
            </w:r>
            <w:r>
              <w:rPr>
                <w:color w:val="166534"/>
                <w:sz w:val="20"/>
                <w:szCs w:val="20"/>
              </w:rPr>
              <w:t>$0 — Auth0 free tier</w:t>
            </w:r>
          </w:p>
        </w:tc>
        <w:tc>
          <w:tcPr>
            <w:tcW w:w="312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DCFCE7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81D12AA" w14:textId="77777777" w:rsidR="0049592E" w:rsidRDefault="00000000">
            <w:r>
              <w:rPr>
                <w:b/>
                <w:bCs/>
                <w:sz w:val="20"/>
                <w:szCs w:val="20"/>
              </w:rPr>
              <w:t xml:space="preserve">Status: </w:t>
            </w:r>
            <w:r>
              <w:rPr>
                <w:b/>
                <w:bCs/>
                <w:color w:val="166534"/>
                <w:sz w:val="20"/>
                <w:szCs w:val="20"/>
              </w:rPr>
              <w:t>✓ COMPLETE</w:t>
            </w:r>
          </w:p>
        </w:tc>
        <w:tc>
          <w:tcPr>
            <w:tcW w:w="312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DCFCE7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61F50E" w14:textId="77777777" w:rsidR="0049592E" w:rsidRDefault="00000000">
            <w:r>
              <w:rPr>
                <w:color w:val="166534"/>
                <w:sz w:val="20"/>
                <w:szCs w:val="20"/>
              </w:rPr>
              <w:t>25,000 MAU included</w:t>
            </w:r>
          </w:p>
        </w:tc>
      </w:tr>
    </w:tbl>
    <w:p w14:paraId="0783F6C9" w14:textId="77777777" w:rsidR="0049592E" w:rsidRDefault="0049592E">
      <w:pPr>
        <w:spacing w:after="100"/>
      </w:pPr>
    </w:p>
    <w:p w14:paraId="6C9F270D" w14:textId="77777777" w:rsidR="0049592E" w:rsidRDefault="00000000">
      <w:pPr>
        <w:pStyle w:val="Heading3"/>
        <w:spacing w:before="300" w:after="150"/>
      </w:pPr>
      <w:r>
        <w:t>1.1 New auth package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0"/>
        <w:gridCol w:w="5860"/>
      </w:tblGrid>
      <w:tr w:rsidR="0049592E" w14:paraId="2049EC89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0F172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0AA1A1B" w14:textId="77777777" w:rsidR="0049592E" w:rsidRDefault="00000000">
            <w:r>
              <w:rPr>
                <w:b/>
                <w:bCs/>
                <w:color w:val="FFFFFF"/>
                <w:sz w:val="20"/>
                <w:szCs w:val="20"/>
              </w:rPr>
              <w:t>File</w:t>
            </w:r>
          </w:p>
        </w:tc>
        <w:tc>
          <w:tcPr>
            <w:tcW w:w="5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0F172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B8455E" w14:textId="77777777" w:rsidR="0049592E" w:rsidRDefault="00000000">
            <w:r>
              <w:rPr>
                <w:b/>
                <w:bCs/>
                <w:color w:val="FFFFFF"/>
                <w:sz w:val="20"/>
                <w:szCs w:val="20"/>
              </w:rPr>
              <w:t>Purpose</w:t>
            </w:r>
          </w:p>
        </w:tc>
      </w:tr>
      <w:tr w:rsidR="0049592E" w14:paraId="708A612F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F03FEE3" w14:textId="77777777" w:rsidR="0049592E" w:rsidRDefault="00000000">
            <w:r>
              <w:rPr>
                <w:rFonts w:ascii="Consolas" w:eastAsia="Consolas" w:hAnsi="Consolas" w:cs="Consolas"/>
                <w:sz w:val="18"/>
                <w:szCs w:val="18"/>
              </w:rPr>
              <w:t>__init__.py</w:t>
            </w:r>
          </w:p>
        </w:tc>
        <w:tc>
          <w:tcPr>
            <w:tcW w:w="5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756305E" w14:textId="77777777" w:rsidR="0049592E" w:rsidRDefault="00000000">
            <w:r>
              <w:rPr>
                <w:sz w:val="20"/>
                <w:szCs w:val="20"/>
              </w:rPr>
              <w:t xml:space="preserve">Package </w:t>
            </w:r>
            <w:proofErr w:type="spellStart"/>
            <w:r>
              <w:rPr>
                <w:sz w:val="20"/>
                <w:szCs w:val="20"/>
              </w:rPr>
              <w:t>init</w:t>
            </w:r>
            <w:proofErr w:type="spellEnd"/>
          </w:p>
        </w:tc>
      </w:tr>
      <w:tr w:rsidR="0049592E" w14:paraId="52308687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BF3C84" w14:textId="77777777" w:rsidR="0049592E" w:rsidRDefault="00000000">
            <w:r>
              <w:rPr>
                <w:rFonts w:ascii="Consolas" w:eastAsia="Consolas" w:hAnsi="Consolas" w:cs="Consolas"/>
                <w:sz w:val="18"/>
                <w:szCs w:val="18"/>
              </w:rPr>
              <w:t>models.py</w:t>
            </w:r>
          </w:p>
        </w:tc>
        <w:tc>
          <w:tcPr>
            <w:tcW w:w="5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8151EB" w14:textId="77777777" w:rsidR="0049592E" w:rsidRDefault="00000000">
            <w:proofErr w:type="spellStart"/>
            <w:r>
              <w:rPr>
                <w:sz w:val="20"/>
                <w:szCs w:val="20"/>
              </w:rPr>
              <w:t>UserContext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TokenPayload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AuthConfig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pydantic</w:t>
            </w:r>
            <w:proofErr w:type="spellEnd"/>
            <w:r>
              <w:rPr>
                <w:sz w:val="20"/>
                <w:szCs w:val="20"/>
              </w:rPr>
              <w:t xml:space="preserve"> models with role helpers</w:t>
            </w:r>
          </w:p>
        </w:tc>
      </w:tr>
      <w:tr w:rsidR="0049592E" w14:paraId="5052A929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AA5C0EF" w14:textId="77777777" w:rsidR="0049592E" w:rsidRDefault="00000000">
            <w:r>
              <w:rPr>
                <w:rFonts w:ascii="Consolas" w:eastAsia="Consolas" w:hAnsi="Consolas" w:cs="Consolas"/>
                <w:sz w:val="18"/>
                <w:szCs w:val="18"/>
              </w:rPr>
              <w:t>jwt_handler.py</w:t>
            </w:r>
          </w:p>
        </w:tc>
        <w:tc>
          <w:tcPr>
            <w:tcW w:w="5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E76D23" w14:textId="77777777" w:rsidR="0049592E" w:rsidRDefault="00000000">
            <w:r>
              <w:rPr>
                <w:sz w:val="20"/>
                <w:szCs w:val="20"/>
              </w:rPr>
              <w:t xml:space="preserve">JWT validation using Auth0 JWKS endpoint, JWKS </w:t>
            </w:r>
            <w:proofErr w:type="gramStart"/>
            <w:r>
              <w:rPr>
                <w:sz w:val="20"/>
                <w:szCs w:val="20"/>
              </w:rPr>
              <w:t>caching</w:t>
            </w:r>
            <w:proofErr w:type="gramEnd"/>
            <w:r>
              <w:rPr>
                <w:sz w:val="20"/>
                <w:szCs w:val="20"/>
              </w:rPr>
              <w:t>, key rotation</w:t>
            </w:r>
          </w:p>
        </w:tc>
      </w:tr>
      <w:tr w:rsidR="0049592E" w14:paraId="11288CAB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3074BF" w14:textId="77777777" w:rsidR="0049592E" w:rsidRDefault="00000000">
            <w:r>
              <w:rPr>
                <w:rFonts w:ascii="Consolas" w:eastAsia="Consolas" w:hAnsi="Consolas" w:cs="Consolas"/>
                <w:sz w:val="18"/>
                <w:szCs w:val="18"/>
              </w:rPr>
              <w:t>oidc.py</w:t>
            </w:r>
          </w:p>
        </w:tc>
        <w:tc>
          <w:tcPr>
            <w:tcW w:w="5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3FB779C" w14:textId="77777777" w:rsidR="0049592E" w:rsidRDefault="00000000">
            <w:r>
              <w:rPr>
                <w:sz w:val="20"/>
                <w:szCs w:val="20"/>
              </w:rPr>
              <w:t xml:space="preserve">OIDC client (authorize URL, code exchange, logout, </w:t>
            </w:r>
            <w:proofErr w:type="spellStart"/>
            <w:r>
              <w:rPr>
                <w:sz w:val="20"/>
                <w:szCs w:val="20"/>
              </w:rPr>
              <w:t>userinfo</w:t>
            </w:r>
            <w:proofErr w:type="spellEnd"/>
            <w:r>
              <w:rPr>
                <w:sz w:val="20"/>
                <w:szCs w:val="20"/>
              </w:rPr>
              <w:t xml:space="preserve">) + </w:t>
            </w:r>
            <w:proofErr w:type="spellStart"/>
            <w:r>
              <w:rPr>
                <w:sz w:val="20"/>
                <w:szCs w:val="20"/>
              </w:rPr>
              <w:t>SessionManager</w:t>
            </w:r>
            <w:proofErr w:type="spellEnd"/>
            <w:r>
              <w:rPr>
                <w:sz w:val="20"/>
                <w:szCs w:val="20"/>
              </w:rPr>
              <w:t xml:space="preserve"> (HMAC-SHA256 signed cookies)</w:t>
            </w:r>
          </w:p>
        </w:tc>
      </w:tr>
    </w:tbl>
    <w:p w14:paraId="5BA92C4C" w14:textId="77777777" w:rsidR="0049592E" w:rsidRDefault="0049592E">
      <w:pPr>
        <w:spacing w:after="80"/>
      </w:pPr>
    </w:p>
    <w:p w14:paraId="041557F3" w14:textId="77777777" w:rsidR="0049592E" w:rsidRDefault="00000000">
      <w:pPr>
        <w:pStyle w:val="Heading3"/>
        <w:spacing w:before="300" w:after="150"/>
      </w:pPr>
      <w:r>
        <w:t>1.2 Server changes</w:t>
      </w:r>
    </w:p>
    <w:p w14:paraId="41DBADD0" w14:textId="77777777" w:rsidR="0049592E" w:rsidRDefault="00000000">
      <w:pPr>
        <w:pStyle w:val="ListParagraph"/>
        <w:numPr>
          <w:ilvl w:val="0"/>
          <w:numId w:val="2"/>
        </w:numPr>
        <w:spacing w:after="80"/>
      </w:pPr>
      <w:r>
        <w:rPr>
          <w:b/>
          <w:bCs/>
        </w:rPr>
        <w:t xml:space="preserve">Dual-auth dependency: </w:t>
      </w:r>
      <w:r>
        <w:t>_</w:t>
      </w:r>
      <w:proofErr w:type="spellStart"/>
      <w:r>
        <w:t>get_current_</w:t>
      </w:r>
      <w:proofErr w:type="gramStart"/>
      <w:r>
        <w:t>user</w:t>
      </w:r>
      <w:proofErr w:type="spellEnd"/>
      <w:r>
        <w:t>(</w:t>
      </w:r>
      <w:proofErr w:type="gramEnd"/>
      <w:r>
        <w:t>) tries JWT Bearer → session cookie → X-API-Key → anonymous. Fully backward compatible.</w:t>
      </w:r>
    </w:p>
    <w:p w14:paraId="23A7E8AB" w14:textId="77777777" w:rsidR="0049592E" w:rsidRDefault="00000000">
      <w:pPr>
        <w:pStyle w:val="ListParagraph"/>
        <w:numPr>
          <w:ilvl w:val="0"/>
          <w:numId w:val="2"/>
        </w:numPr>
        <w:spacing w:after="80"/>
      </w:pPr>
      <w:r>
        <w:rPr>
          <w:b/>
          <w:bCs/>
        </w:rPr>
        <w:t xml:space="preserve">New endpoints: </w:t>
      </w:r>
      <w:r>
        <w:rPr>
          <w:rFonts w:ascii="Consolas" w:eastAsia="Consolas" w:hAnsi="Consolas" w:cs="Consolas"/>
          <w:sz w:val="18"/>
          <w:szCs w:val="18"/>
        </w:rPr>
        <w:t>GET /auth/login, GET /auth/callback, POST /auth/logout, GET /auth/me</w:t>
      </w:r>
    </w:p>
    <w:p w14:paraId="7B95B55E" w14:textId="77777777" w:rsidR="0049592E" w:rsidRDefault="00000000">
      <w:pPr>
        <w:pStyle w:val="ListParagraph"/>
        <w:numPr>
          <w:ilvl w:val="0"/>
          <w:numId w:val="2"/>
        </w:numPr>
        <w:spacing w:after="80"/>
      </w:pPr>
      <w:r>
        <w:t>Dashboard header updated with Sign in / Sign out buttons (auto-detected via /auth/me fetch)</w:t>
      </w:r>
    </w:p>
    <w:p w14:paraId="395BE1C4" w14:textId="77777777" w:rsidR="0049592E" w:rsidRDefault="00000000">
      <w:pPr>
        <w:pStyle w:val="ListParagraph"/>
        <w:numPr>
          <w:ilvl w:val="0"/>
          <w:numId w:val="2"/>
        </w:numPr>
        <w:spacing w:after="80"/>
      </w:pPr>
      <w:r>
        <w:rPr>
          <w:b/>
          <w:bCs/>
        </w:rPr>
        <w:t xml:space="preserve">Roles defined: </w:t>
      </w:r>
      <w:r>
        <w:t>admin, security-lead, developer, viewer, agent (read but not enforced in Phase 1)</w:t>
      </w:r>
    </w:p>
    <w:p w14:paraId="14F0F78B" w14:textId="77777777" w:rsidR="0049592E" w:rsidRDefault="0049592E">
      <w:pPr>
        <w:spacing w:after="80"/>
      </w:pPr>
    </w:p>
    <w:p w14:paraId="7B555314" w14:textId="77777777" w:rsidR="0049592E" w:rsidRDefault="00000000">
      <w:pPr>
        <w:pStyle w:val="Heading3"/>
        <w:spacing w:before="300" w:after="150"/>
      </w:pPr>
      <w:r>
        <w:t>1.3 Configuration</w:t>
      </w:r>
    </w:p>
    <w:p w14:paraId="13612054" w14:textId="77777777" w:rsidR="0049592E" w:rsidRDefault="00000000">
      <w:pPr>
        <w:spacing w:after="120"/>
      </w:pPr>
      <w:proofErr w:type="gramStart"/>
      <w:r>
        <w:t>New .</w:t>
      </w:r>
      <w:proofErr w:type="spellStart"/>
      <w:r>
        <w:t>guard</w:t>
      </w:r>
      <w:proofErr w:type="gramEnd"/>
      <w:r>
        <w:t>.yaml</w:t>
      </w:r>
      <w:proofErr w:type="spellEnd"/>
      <w:r>
        <w:t xml:space="preserve"> section:</w:t>
      </w:r>
    </w:p>
    <w:p w14:paraId="1021E5F3" w14:textId="77777777" w:rsidR="0049592E" w:rsidRDefault="00000000">
      <w:pPr>
        <w:ind w:left="360"/>
      </w:pPr>
      <w:r>
        <w:rPr>
          <w:rFonts w:ascii="Consolas" w:eastAsia="Consolas" w:hAnsi="Consolas" w:cs="Consolas"/>
          <w:color w:val="0F172A"/>
          <w:sz w:val="18"/>
          <w:szCs w:val="18"/>
        </w:rPr>
        <w:t>auth:</w:t>
      </w:r>
    </w:p>
    <w:p w14:paraId="7F7F4DED" w14:textId="77777777" w:rsidR="0049592E" w:rsidRDefault="00000000">
      <w:pPr>
        <w:ind w:left="360"/>
      </w:pPr>
      <w:r>
        <w:rPr>
          <w:rFonts w:ascii="Consolas" w:eastAsia="Consolas" w:hAnsi="Consolas" w:cs="Consolas"/>
          <w:color w:val="0F172A"/>
          <w:sz w:val="18"/>
          <w:szCs w:val="18"/>
        </w:rPr>
        <w:t xml:space="preserve">  enabled: false          # opt-in, no breaking change</w:t>
      </w:r>
    </w:p>
    <w:p w14:paraId="51DD7535" w14:textId="77777777" w:rsidR="0049592E" w:rsidRDefault="00000000">
      <w:pPr>
        <w:ind w:left="360"/>
      </w:pPr>
      <w:r>
        <w:rPr>
          <w:rFonts w:ascii="Consolas" w:eastAsia="Consolas" w:hAnsi="Consolas" w:cs="Consolas"/>
          <w:color w:val="0F172A"/>
          <w:sz w:val="18"/>
          <w:szCs w:val="18"/>
        </w:rPr>
        <w:t xml:space="preserve">  provider: auth0         # or "okta" | "none"</w:t>
      </w:r>
    </w:p>
    <w:p w14:paraId="37E652B0" w14:textId="77777777" w:rsidR="0049592E" w:rsidRDefault="00000000">
      <w:pPr>
        <w:ind w:left="360"/>
      </w:pPr>
      <w:r>
        <w:rPr>
          <w:rFonts w:ascii="Consolas" w:eastAsia="Consolas" w:hAnsi="Consolas" w:cs="Consolas"/>
          <w:color w:val="0F172A"/>
          <w:sz w:val="18"/>
          <w:szCs w:val="18"/>
        </w:rPr>
        <w:t xml:space="preserve">  auth0_domain: ""</w:t>
      </w:r>
    </w:p>
    <w:p w14:paraId="19FEFB03" w14:textId="77777777" w:rsidR="0049592E" w:rsidRDefault="00000000">
      <w:pPr>
        <w:ind w:left="360"/>
      </w:pPr>
      <w:r>
        <w:rPr>
          <w:rFonts w:ascii="Consolas" w:eastAsia="Consolas" w:hAnsi="Consolas" w:cs="Consolas"/>
          <w:color w:val="0F172A"/>
          <w:sz w:val="18"/>
          <w:szCs w:val="18"/>
        </w:rPr>
        <w:lastRenderedPageBreak/>
        <w:t xml:space="preserve">  auth0_client_id: ""</w:t>
      </w:r>
    </w:p>
    <w:p w14:paraId="65F06A18" w14:textId="77777777" w:rsidR="0049592E" w:rsidRDefault="00000000">
      <w:pPr>
        <w:ind w:left="360"/>
      </w:pPr>
      <w:r>
        <w:rPr>
          <w:rFonts w:ascii="Consolas" w:eastAsia="Consolas" w:hAnsi="Consolas" w:cs="Consolas"/>
          <w:color w:val="0F172A"/>
          <w:sz w:val="18"/>
          <w:szCs w:val="18"/>
        </w:rPr>
        <w:t xml:space="preserve">  auth0_audience: ""</w:t>
      </w:r>
    </w:p>
    <w:p w14:paraId="532309E9" w14:textId="77777777" w:rsidR="0049592E" w:rsidRDefault="0049592E">
      <w:pPr>
        <w:spacing w:after="60"/>
      </w:pPr>
    </w:p>
    <w:p w14:paraId="02401EC4" w14:textId="77777777" w:rsidR="0049592E" w:rsidRDefault="00000000">
      <w:pPr>
        <w:spacing w:after="120"/>
      </w:pPr>
      <w:r>
        <w:t>Environment variables (secrets never in YAML):</w:t>
      </w:r>
    </w:p>
    <w:p w14:paraId="70E906FD" w14:textId="77777777" w:rsidR="0049592E" w:rsidRDefault="00000000">
      <w:pPr>
        <w:ind w:left="360"/>
      </w:pPr>
      <w:r>
        <w:rPr>
          <w:rFonts w:ascii="Consolas" w:eastAsia="Consolas" w:hAnsi="Consolas" w:cs="Consolas"/>
          <w:color w:val="0F172A"/>
          <w:sz w:val="18"/>
          <w:szCs w:val="18"/>
        </w:rPr>
        <w:t>GUARD_AUTH_ENABLED, GUARD_AUTH_PROVIDER</w:t>
      </w:r>
    </w:p>
    <w:p w14:paraId="36BE042F" w14:textId="77777777" w:rsidR="0049592E" w:rsidRDefault="00000000">
      <w:pPr>
        <w:ind w:left="360"/>
      </w:pPr>
      <w:r>
        <w:rPr>
          <w:rFonts w:ascii="Consolas" w:eastAsia="Consolas" w:hAnsi="Consolas" w:cs="Consolas"/>
          <w:color w:val="0F172A"/>
          <w:sz w:val="18"/>
          <w:szCs w:val="18"/>
        </w:rPr>
        <w:t>GUARD_AUTH0_DOMAIN, GUARD_AUTH0_CLIENT_ID, GUARD_AUTH0_CLIENT_SECRET</w:t>
      </w:r>
    </w:p>
    <w:p w14:paraId="32B35B9D" w14:textId="77777777" w:rsidR="0049592E" w:rsidRDefault="00000000">
      <w:pPr>
        <w:ind w:left="360"/>
      </w:pPr>
      <w:r>
        <w:rPr>
          <w:rFonts w:ascii="Consolas" w:eastAsia="Consolas" w:hAnsi="Consolas" w:cs="Consolas"/>
          <w:color w:val="0F172A"/>
          <w:sz w:val="18"/>
          <w:szCs w:val="18"/>
        </w:rPr>
        <w:t>GUARD_AUTH0_AUDIENCE, GUARD_SESSION_SECRET</w:t>
      </w:r>
    </w:p>
    <w:p w14:paraId="25CE5607" w14:textId="77777777" w:rsidR="0049592E" w:rsidRDefault="0049592E">
      <w:pPr>
        <w:spacing w:after="80"/>
      </w:pPr>
    </w:p>
    <w:p w14:paraId="77C702A9" w14:textId="77777777" w:rsidR="0049592E" w:rsidRDefault="00000000">
      <w:pPr>
        <w:pStyle w:val="Heading3"/>
        <w:spacing w:before="300" w:after="150"/>
      </w:pPr>
      <w:r>
        <w:t>1.4 Audit enrichment</w:t>
      </w:r>
    </w:p>
    <w:p w14:paraId="28BE0F79" w14:textId="77777777" w:rsidR="0049592E" w:rsidRDefault="00000000">
      <w:pPr>
        <w:spacing w:after="120"/>
      </w:pPr>
      <w:proofErr w:type="spellStart"/>
      <w:r>
        <w:t>AuditEntry</w:t>
      </w:r>
      <w:proofErr w:type="spellEnd"/>
      <w:r>
        <w:t xml:space="preserve"> </w:t>
      </w:r>
      <w:proofErr w:type="spellStart"/>
      <w:r>
        <w:t>dataclass</w:t>
      </w:r>
      <w:proofErr w:type="spellEnd"/>
      <w:r>
        <w:t xml:space="preserve"> extended with optional </w:t>
      </w:r>
      <w:proofErr w:type="spellStart"/>
      <w:r>
        <w:t>user_id</w:t>
      </w:r>
      <w:proofErr w:type="spellEnd"/>
      <w:r>
        <w:t xml:space="preserve">, email, and </w:t>
      </w:r>
      <w:proofErr w:type="spellStart"/>
      <w:r>
        <w:t>org_id</w:t>
      </w:r>
      <w:proofErr w:type="spellEnd"/>
      <w:r>
        <w:t xml:space="preserve"> fields. All policy decisions are now logged with authenticated identity when available.</w:t>
      </w:r>
    </w:p>
    <w:p w14:paraId="1E645506" w14:textId="77777777" w:rsidR="0049592E" w:rsidRDefault="00000000">
      <w:pPr>
        <w:pStyle w:val="Heading3"/>
        <w:spacing w:before="300" w:after="150"/>
      </w:pPr>
      <w:r>
        <w:t>1.5 Dependencies</w:t>
      </w:r>
    </w:p>
    <w:p w14:paraId="0A1E8646" w14:textId="77777777" w:rsidR="0049592E" w:rsidRDefault="00000000">
      <w:pPr>
        <w:ind w:left="360"/>
      </w:pPr>
      <w:r>
        <w:rPr>
          <w:rFonts w:ascii="Consolas" w:eastAsia="Consolas" w:hAnsi="Consolas" w:cs="Consolas"/>
          <w:color w:val="0F172A"/>
          <w:sz w:val="18"/>
          <w:szCs w:val="18"/>
        </w:rPr>
        <w:t>[</w:t>
      </w:r>
      <w:proofErr w:type="spellStart"/>
      <w:proofErr w:type="gramStart"/>
      <w:r>
        <w:rPr>
          <w:rFonts w:ascii="Consolas" w:eastAsia="Consolas" w:hAnsi="Consolas" w:cs="Consolas"/>
          <w:color w:val="0F172A"/>
          <w:sz w:val="18"/>
          <w:szCs w:val="18"/>
        </w:rPr>
        <w:t>project.optional</w:t>
      </w:r>
      <w:proofErr w:type="spellEnd"/>
      <w:proofErr w:type="gramEnd"/>
      <w:r>
        <w:rPr>
          <w:rFonts w:ascii="Consolas" w:eastAsia="Consolas" w:hAnsi="Consolas" w:cs="Consolas"/>
          <w:color w:val="0F172A"/>
          <w:sz w:val="18"/>
          <w:szCs w:val="18"/>
        </w:rPr>
        <w:t>-dependencies]</w:t>
      </w:r>
    </w:p>
    <w:p w14:paraId="5011DCA8" w14:textId="77777777" w:rsidR="0049592E" w:rsidRDefault="00000000">
      <w:pPr>
        <w:ind w:left="360"/>
      </w:pPr>
      <w:r>
        <w:rPr>
          <w:rFonts w:ascii="Consolas" w:eastAsia="Consolas" w:hAnsi="Consolas" w:cs="Consolas"/>
          <w:color w:val="0F172A"/>
          <w:sz w:val="18"/>
          <w:szCs w:val="18"/>
        </w:rPr>
        <w:t>auth = [</w:t>
      </w:r>
    </w:p>
    <w:p w14:paraId="584AFFD5" w14:textId="77777777" w:rsidR="0049592E" w:rsidRDefault="00000000">
      <w:pPr>
        <w:ind w:left="360"/>
      </w:pPr>
      <w:r>
        <w:rPr>
          <w:rFonts w:ascii="Consolas" w:eastAsia="Consolas" w:hAnsi="Consolas" w:cs="Consolas"/>
          <w:color w:val="0F172A"/>
          <w:sz w:val="18"/>
          <w:szCs w:val="18"/>
        </w:rPr>
        <w:t xml:space="preserve">    "</w:t>
      </w:r>
      <w:proofErr w:type="gramStart"/>
      <w:r>
        <w:rPr>
          <w:rFonts w:ascii="Consolas" w:eastAsia="Consolas" w:hAnsi="Consolas" w:cs="Consolas"/>
          <w:color w:val="0F172A"/>
          <w:sz w:val="18"/>
          <w:szCs w:val="18"/>
        </w:rPr>
        <w:t>python</w:t>
      </w:r>
      <w:proofErr w:type="gramEnd"/>
      <w:r>
        <w:rPr>
          <w:rFonts w:ascii="Consolas" w:eastAsia="Consolas" w:hAnsi="Consolas" w:cs="Consolas"/>
          <w:color w:val="0F172A"/>
          <w:sz w:val="18"/>
          <w:szCs w:val="18"/>
        </w:rPr>
        <w:t>-</w:t>
      </w:r>
      <w:proofErr w:type="spellStart"/>
      <w:r>
        <w:rPr>
          <w:rFonts w:ascii="Consolas" w:eastAsia="Consolas" w:hAnsi="Consolas" w:cs="Consolas"/>
          <w:color w:val="0F172A"/>
          <w:sz w:val="18"/>
          <w:szCs w:val="18"/>
        </w:rPr>
        <w:t>jose</w:t>
      </w:r>
      <w:proofErr w:type="spellEnd"/>
      <w:r>
        <w:rPr>
          <w:rFonts w:ascii="Consolas" w:eastAsia="Consolas" w:hAnsi="Consolas" w:cs="Consolas"/>
          <w:color w:val="0F172A"/>
          <w:sz w:val="18"/>
          <w:szCs w:val="18"/>
        </w:rPr>
        <w:t>[cryptography]&gt;=3.3.0",</w:t>
      </w:r>
    </w:p>
    <w:p w14:paraId="5045704F" w14:textId="77777777" w:rsidR="0049592E" w:rsidRDefault="00000000">
      <w:pPr>
        <w:ind w:left="360"/>
      </w:pPr>
      <w:r>
        <w:rPr>
          <w:rFonts w:ascii="Consolas" w:eastAsia="Consolas" w:hAnsi="Consolas" w:cs="Consolas"/>
          <w:color w:val="0F172A"/>
          <w:sz w:val="18"/>
          <w:szCs w:val="18"/>
        </w:rPr>
        <w:t xml:space="preserve">    "</w:t>
      </w:r>
      <w:proofErr w:type="spellStart"/>
      <w:r>
        <w:rPr>
          <w:rFonts w:ascii="Consolas" w:eastAsia="Consolas" w:hAnsi="Consolas" w:cs="Consolas"/>
          <w:color w:val="0F172A"/>
          <w:sz w:val="18"/>
          <w:szCs w:val="18"/>
        </w:rPr>
        <w:t>authlib</w:t>
      </w:r>
      <w:proofErr w:type="spellEnd"/>
      <w:r>
        <w:rPr>
          <w:rFonts w:ascii="Consolas" w:eastAsia="Consolas" w:hAnsi="Consolas" w:cs="Consolas"/>
          <w:color w:val="0F172A"/>
          <w:sz w:val="18"/>
          <w:szCs w:val="18"/>
        </w:rPr>
        <w:t>&gt;=1.3.0",</w:t>
      </w:r>
    </w:p>
    <w:p w14:paraId="12F2700D" w14:textId="77777777" w:rsidR="0049592E" w:rsidRDefault="00000000">
      <w:pPr>
        <w:ind w:left="360"/>
      </w:pPr>
      <w:r>
        <w:rPr>
          <w:rFonts w:ascii="Consolas" w:eastAsia="Consolas" w:hAnsi="Consolas" w:cs="Consolas"/>
          <w:color w:val="0F172A"/>
          <w:sz w:val="18"/>
          <w:szCs w:val="18"/>
        </w:rPr>
        <w:t xml:space="preserve">    "</w:t>
      </w:r>
      <w:proofErr w:type="spellStart"/>
      <w:r>
        <w:rPr>
          <w:rFonts w:ascii="Consolas" w:eastAsia="Consolas" w:hAnsi="Consolas" w:cs="Consolas"/>
          <w:color w:val="0F172A"/>
          <w:sz w:val="18"/>
          <w:szCs w:val="18"/>
        </w:rPr>
        <w:t>httpx</w:t>
      </w:r>
      <w:proofErr w:type="spellEnd"/>
      <w:r>
        <w:rPr>
          <w:rFonts w:ascii="Consolas" w:eastAsia="Consolas" w:hAnsi="Consolas" w:cs="Consolas"/>
          <w:color w:val="0F172A"/>
          <w:sz w:val="18"/>
          <w:szCs w:val="18"/>
        </w:rPr>
        <w:t>&gt;=0.25",</w:t>
      </w:r>
    </w:p>
    <w:p w14:paraId="79C16508" w14:textId="77777777" w:rsidR="0049592E" w:rsidRDefault="00000000">
      <w:pPr>
        <w:ind w:left="360"/>
      </w:pPr>
      <w:r>
        <w:rPr>
          <w:rFonts w:ascii="Consolas" w:eastAsia="Consolas" w:hAnsi="Consolas" w:cs="Consolas"/>
          <w:color w:val="0F172A"/>
          <w:sz w:val="18"/>
          <w:szCs w:val="18"/>
        </w:rPr>
        <w:t>]</w:t>
      </w:r>
    </w:p>
    <w:p w14:paraId="0B4DDA99" w14:textId="77777777" w:rsidR="0049592E" w:rsidRDefault="0049592E">
      <w:pPr>
        <w:spacing w:after="80"/>
      </w:pPr>
    </w:p>
    <w:p w14:paraId="44C7C845" w14:textId="77777777" w:rsidR="0049592E" w:rsidRDefault="00000000">
      <w:pPr>
        <w:pStyle w:val="Heading3"/>
        <w:spacing w:before="300" w:after="150"/>
      </w:pPr>
      <w:r>
        <w:t>1.6 Tests</w:t>
      </w:r>
    </w:p>
    <w:p w14:paraId="3F5ACABF" w14:textId="77777777" w:rsidR="0049592E" w:rsidRDefault="00000000">
      <w:pPr>
        <w:spacing w:after="120"/>
      </w:pPr>
      <w:r>
        <w:t xml:space="preserve">25+ tests in tests/test_auth.py covering: </w:t>
      </w:r>
      <w:proofErr w:type="spellStart"/>
      <w:r>
        <w:t>UserContext</w:t>
      </w:r>
      <w:proofErr w:type="spellEnd"/>
      <w:r>
        <w:t xml:space="preserve"> (anonymous, API key, JWT, role checks), </w:t>
      </w:r>
      <w:proofErr w:type="spellStart"/>
      <w:r>
        <w:t>TokenPayload</w:t>
      </w:r>
      <w:proofErr w:type="spellEnd"/>
      <w:r>
        <w:t xml:space="preserve">, </w:t>
      </w:r>
      <w:proofErr w:type="spellStart"/>
      <w:r>
        <w:t>AuthConfig</w:t>
      </w:r>
      <w:proofErr w:type="spellEnd"/>
      <w:r>
        <w:t xml:space="preserve"> defaults, </w:t>
      </w:r>
      <w:proofErr w:type="spellStart"/>
      <w:r>
        <w:t>SessionManager</w:t>
      </w:r>
      <w:proofErr w:type="spellEnd"/>
      <w:r>
        <w:t xml:space="preserve"> (create/read/expiry/tamper/</w:t>
      </w:r>
      <w:proofErr w:type="gramStart"/>
      <w:r>
        <w:t>wrong-secret</w:t>
      </w:r>
      <w:proofErr w:type="gramEnd"/>
      <w:r>
        <w:t xml:space="preserve">), </w:t>
      </w:r>
      <w:proofErr w:type="spellStart"/>
      <w:r>
        <w:t>OIDCClient</w:t>
      </w:r>
      <w:proofErr w:type="spellEnd"/>
      <w:r>
        <w:t xml:space="preserve"> URL building, </w:t>
      </w:r>
      <w:proofErr w:type="spellStart"/>
      <w:r>
        <w:t>GuardConfig</w:t>
      </w:r>
      <w:proofErr w:type="spellEnd"/>
      <w:r>
        <w:t xml:space="preserve"> integration, and </w:t>
      </w:r>
      <w:proofErr w:type="spellStart"/>
      <w:r>
        <w:t>AuditEntry</w:t>
      </w:r>
      <w:proofErr w:type="spellEnd"/>
      <w:r>
        <w:t xml:space="preserve"> identity fields with file persistence.</w:t>
      </w:r>
    </w:p>
    <w:p w14:paraId="1920C666" w14:textId="77777777" w:rsidR="0049592E" w:rsidRDefault="00000000">
      <w:r>
        <w:br w:type="page"/>
      </w:r>
    </w:p>
    <w:p w14:paraId="1967F5B3" w14:textId="77777777" w:rsidR="0049592E" w:rsidRDefault="00000000">
      <w:pPr>
        <w:pStyle w:val="Heading1"/>
        <w:spacing w:before="300" w:after="150"/>
      </w:pPr>
      <w:r>
        <w:lastRenderedPageBreak/>
        <w:t>Phase 2: Fine-Grained Authorization + RBAC (Free)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0049592E" w14:paraId="5E24D9B5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DCFCE7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4981CF" w14:textId="77777777" w:rsidR="0049592E" w:rsidRDefault="00000000">
            <w:r>
              <w:rPr>
                <w:b/>
                <w:bCs/>
                <w:sz w:val="20"/>
                <w:szCs w:val="20"/>
              </w:rPr>
              <w:t xml:space="preserve">Cost: </w:t>
            </w:r>
            <w:r>
              <w:rPr>
                <w:color w:val="166534"/>
                <w:sz w:val="20"/>
                <w:szCs w:val="20"/>
              </w:rPr>
              <w:t xml:space="preserve">$0 — </w:t>
            </w:r>
            <w:proofErr w:type="spellStart"/>
            <w:r>
              <w:rPr>
                <w:color w:val="166534"/>
                <w:sz w:val="20"/>
                <w:szCs w:val="20"/>
              </w:rPr>
              <w:t>OpenFGA</w:t>
            </w:r>
            <w:proofErr w:type="spellEnd"/>
            <w:r>
              <w:rPr>
                <w:color w:val="166534"/>
                <w:sz w:val="20"/>
                <w:szCs w:val="20"/>
              </w:rPr>
              <w:t xml:space="preserve"> / Auth0 FGA free tier</w:t>
            </w:r>
          </w:p>
        </w:tc>
        <w:tc>
          <w:tcPr>
            <w:tcW w:w="312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FEF3C7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05BB5D" w14:textId="77777777" w:rsidR="0049592E" w:rsidRDefault="00000000">
            <w:r>
              <w:rPr>
                <w:b/>
                <w:bCs/>
                <w:sz w:val="20"/>
                <w:szCs w:val="20"/>
              </w:rPr>
              <w:t xml:space="preserve">Status: </w:t>
            </w:r>
            <w:r>
              <w:rPr>
                <w:b/>
                <w:bCs/>
                <w:color w:val="92400E"/>
                <w:sz w:val="20"/>
                <w:szCs w:val="20"/>
              </w:rPr>
              <w:t>NOT STARTED</w:t>
            </w:r>
          </w:p>
        </w:tc>
        <w:tc>
          <w:tcPr>
            <w:tcW w:w="312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DF1BE79" w14:textId="77777777" w:rsidR="0049592E" w:rsidRDefault="00000000">
            <w:r>
              <w:rPr>
                <w:color w:val="64748B"/>
                <w:sz w:val="20"/>
                <w:szCs w:val="20"/>
              </w:rPr>
              <w:t>~150-180 hours | ~1000-1200 LOC</w:t>
            </w:r>
          </w:p>
        </w:tc>
      </w:tr>
    </w:tbl>
    <w:p w14:paraId="46C0E5F8" w14:textId="77777777" w:rsidR="0049592E" w:rsidRDefault="0049592E">
      <w:pPr>
        <w:spacing w:after="100"/>
      </w:pPr>
    </w:p>
    <w:p w14:paraId="7143468A" w14:textId="77777777" w:rsidR="0049592E" w:rsidRDefault="00000000">
      <w:pPr>
        <w:pStyle w:val="Heading3"/>
        <w:spacing w:before="300" w:after="150"/>
      </w:pPr>
      <w:r>
        <w:t xml:space="preserve">2.1 New </w:t>
      </w:r>
      <w:proofErr w:type="spellStart"/>
      <w:r>
        <w:t>authz</w:t>
      </w:r>
      <w:proofErr w:type="spellEnd"/>
      <w:r>
        <w:t xml:space="preserve"> package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0"/>
        <w:gridCol w:w="5860"/>
      </w:tblGrid>
      <w:tr w:rsidR="0049592E" w14:paraId="69E57BC9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0F172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F6081B" w14:textId="77777777" w:rsidR="0049592E" w:rsidRDefault="00000000">
            <w:r>
              <w:rPr>
                <w:b/>
                <w:bCs/>
                <w:color w:val="FFFFFF"/>
                <w:sz w:val="20"/>
                <w:szCs w:val="20"/>
              </w:rPr>
              <w:t>File</w:t>
            </w:r>
          </w:p>
        </w:tc>
        <w:tc>
          <w:tcPr>
            <w:tcW w:w="5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0F172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5A1C3E8" w14:textId="77777777" w:rsidR="0049592E" w:rsidRDefault="00000000">
            <w:r>
              <w:rPr>
                <w:b/>
                <w:bCs/>
                <w:color w:val="FFFFFF"/>
                <w:sz w:val="20"/>
                <w:szCs w:val="20"/>
              </w:rPr>
              <w:t>Purpose</w:t>
            </w:r>
          </w:p>
        </w:tc>
      </w:tr>
      <w:tr w:rsidR="0049592E" w14:paraId="4D3D9F40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3CACC6D" w14:textId="77777777" w:rsidR="0049592E" w:rsidRDefault="00000000">
            <w:r>
              <w:rPr>
                <w:rFonts w:ascii="Consolas" w:eastAsia="Consolas" w:hAnsi="Consolas" w:cs="Consolas"/>
                <w:sz w:val="18"/>
                <w:szCs w:val="18"/>
              </w:rPr>
              <w:t>__init__.py</w:t>
            </w:r>
          </w:p>
        </w:tc>
        <w:tc>
          <w:tcPr>
            <w:tcW w:w="5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11357C" w14:textId="77777777" w:rsidR="0049592E" w:rsidRDefault="00000000">
            <w:r>
              <w:rPr>
                <w:sz w:val="20"/>
                <w:szCs w:val="20"/>
              </w:rPr>
              <w:t xml:space="preserve">Package </w:t>
            </w:r>
            <w:proofErr w:type="spellStart"/>
            <w:r>
              <w:rPr>
                <w:sz w:val="20"/>
                <w:szCs w:val="20"/>
              </w:rPr>
              <w:t>init</w:t>
            </w:r>
            <w:proofErr w:type="spellEnd"/>
          </w:p>
        </w:tc>
      </w:tr>
      <w:tr w:rsidR="0049592E" w14:paraId="49B67605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1345D9" w14:textId="77777777" w:rsidR="0049592E" w:rsidRDefault="00000000">
            <w:r>
              <w:rPr>
                <w:rFonts w:ascii="Consolas" w:eastAsia="Consolas" w:hAnsi="Consolas" w:cs="Consolas"/>
                <w:sz w:val="18"/>
                <w:szCs w:val="18"/>
              </w:rPr>
              <w:t>fga_client.py</w:t>
            </w:r>
          </w:p>
        </w:tc>
        <w:tc>
          <w:tcPr>
            <w:tcW w:w="5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6B6961" w14:textId="77777777" w:rsidR="0049592E" w:rsidRDefault="00000000">
            <w:proofErr w:type="spellStart"/>
            <w:r>
              <w:rPr>
                <w:sz w:val="20"/>
                <w:szCs w:val="20"/>
              </w:rPr>
              <w:t>OpenFGA</w:t>
            </w:r>
            <w:proofErr w:type="spellEnd"/>
            <w:r>
              <w:rPr>
                <w:sz w:val="20"/>
                <w:szCs w:val="20"/>
              </w:rPr>
              <w:t xml:space="preserve"> / Auth0 FGA API client wrapper</w:t>
            </w:r>
          </w:p>
        </w:tc>
      </w:tr>
      <w:tr w:rsidR="0049592E" w14:paraId="5EB2031F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7DA781A" w14:textId="77777777" w:rsidR="0049592E" w:rsidRDefault="00000000">
            <w:r>
              <w:rPr>
                <w:rFonts w:ascii="Consolas" w:eastAsia="Consolas" w:hAnsi="Consolas" w:cs="Consolas"/>
                <w:sz w:val="18"/>
                <w:szCs w:val="18"/>
              </w:rPr>
              <w:t>models.py</w:t>
            </w:r>
          </w:p>
        </w:tc>
        <w:tc>
          <w:tcPr>
            <w:tcW w:w="5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33E78EE" w14:textId="77777777" w:rsidR="0049592E" w:rsidRDefault="00000000">
            <w:r>
              <w:rPr>
                <w:sz w:val="20"/>
                <w:szCs w:val="20"/>
              </w:rPr>
              <w:t>Authorization model types (Repo, Org, Permission)</w:t>
            </w:r>
          </w:p>
        </w:tc>
      </w:tr>
      <w:tr w:rsidR="0049592E" w14:paraId="7111AD0C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2EB318" w14:textId="77777777" w:rsidR="0049592E" w:rsidRDefault="00000000">
            <w:r>
              <w:rPr>
                <w:rFonts w:ascii="Consolas" w:eastAsia="Consolas" w:hAnsi="Consolas" w:cs="Consolas"/>
                <w:sz w:val="18"/>
                <w:szCs w:val="18"/>
              </w:rPr>
              <w:t>checks.py</w:t>
            </w:r>
          </w:p>
        </w:tc>
        <w:tc>
          <w:tcPr>
            <w:tcW w:w="5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099A312" w14:textId="77777777" w:rsidR="0049592E" w:rsidRDefault="00000000">
            <w:proofErr w:type="spellStart"/>
            <w:r>
              <w:rPr>
                <w:sz w:val="20"/>
                <w:szCs w:val="20"/>
              </w:rPr>
              <w:t>check_</w:t>
            </w:r>
            <w:proofErr w:type="gramStart"/>
            <w:r>
              <w:rPr>
                <w:sz w:val="20"/>
                <w:szCs w:val="20"/>
              </w:rPr>
              <w:t>permission</w:t>
            </w:r>
            <w:proofErr w:type="spellEnd"/>
            <w:r>
              <w:rPr>
                <w:sz w:val="20"/>
                <w:szCs w:val="20"/>
              </w:rPr>
              <w:t>(</w:t>
            </w:r>
            <w:proofErr w:type="gramEnd"/>
            <w:r>
              <w:rPr>
                <w:sz w:val="20"/>
                <w:szCs w:val="20"/>
              </w:rPr>
              <w:t xml:space="preserve">user, action, </w:t>
            </w:r>
            <w:proofErr w:type="gramStart"/>
            <w:r>
              <w:rPr>
                <w:sz w:val="20"/>
                <w:szCs w:val="20"/>
              </w:rPr>
              <w:t>resource) —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FastAPI</w:t>
            </w:r>
            <w:proofErr w:type="spellEnd"/>
            <w:r>
              <w:rPr>
                <w:sz w:val="20"/>
                <w:szCs w:val="20"/>
              </w:rPr>
              <w:t xml:space="preserve"> dependency</w:t>
            </w:r>
          </w:p>
        </w:tc>
      </w:tr>
      <w:tr w:rsidR="0049592E" w14:paraId="2A477812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289873" w14:textId="77777777" w:rsidR="0049592E" w:rsidRDefault="00000000">
            <w:r>
              <w:rPr>
                <w:rFonts w:ascii="Consolas" w:eastAsia="Consolas" w:hAnsi="Consolas" w:cs="Consolas"/>
                <w:sz w:val="18"/>
                <w:szCs w:val="18"/>
              </w:rPr>
              <w:t>sync.py</w:t>
            </w:r>
          </w:p>
        </w:tc>
        <w:tc>
          <w:tcPr>
            <w:tcW w:w="5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66D4D9F" w14:textId="77777777" w:rsidR="0049592E" w:rsidRDefault="00000000">
            <w:r>
              <w:rPr>
                <w:sz w:val="20"/>
                <w:szCs w:val="20"/>
              </w:rPr>
              <w:t>Sync Auth0 role assignments → FGA tuples on login/token refresh</w:t>
            </w:r>
          </w:p>
        </w:tc>
      </w:tr>
    </w:tbl>
    <w:p w14:paraId="12D623EE" w14:textId="77777777" w:rsidR="0049592E" w:rsidRDefault="0049592E">
      <w:pPr>
        <w:spacing w:after="80"/>
      </w:pPr>
    </w:p>
    <w:p w14:paraId="3C2D2FB0" w14:textId="77777777" w:rsidR="0049592E" w:rsidRDefault="00000000">
      <w:pPr>
        <w:pStyle w:val="Heading3"/>
        <w:spacing w:before="300" w:after="150"/>
      </w:pPr>
      <w:r>
        <w:t>2.2 Authorization model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7160"/>
      </w:tblGrid>
      <w:tr w:rsidR="0049592E" w14:paraId="56A5FCAD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0F172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C8B3EB1" w14:textId="77777777" w:rsidR="0049592E" w:rsidRDefault="00000000">
            <w:r>
              <w:rPr>
                <w:b/>
                <w:bCs/>
                <w:color w:val="FFFFFF"/>
                <w:sz w:val="20"/>
                <w:szCs w:val="20"/>
              </w:rPr>
              <w:t>Role</w:t>
            </w:r>
          </w:p>
        </w:tc>
        <w:tc>
          <w:tcPr>
            <w:tcW w:w="71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0F172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F0D846" w14:textId="77777777" w:rsidR="0049592E" w:rsidRDefault="00000000">
            <w:r>
              <w:rPr>
                <w:b/>
                <w:bCs/>
                <w:color w:val="FFFFFF"/>
                <w:sz w:val="20"/>
                <w:szCs w:val="20"/>
              </w:rPr>
              <w:t>Permissions</w:t>
            </w:r>
          </w:p>
        </w:tc>
      </w:tr>
      <w:tr w:rsidR="0049592E" w14:paraId="602374B7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8DB4D71" w14:textId="77777777" w:rsidR="0049592E" w:rsidRDefault="00000000">
            <w:r>
              <w:rPr>
                <w:rFonts w:ascii="Consolas" w:eastAsia="Consolas" w:hAnsi="Consolas" w:cs="Consolas"/>
                <w:b/>
                <w:bCs/>
                <w:sz w:val="18"/>
                <w:szCs w:val="18"/>
              </w:rPr>
              <w:t>admin</w:t>
            </w:r>
          </w:p>
        </w:tc>
        <w:tc>
          <w:tcPr>
            <w:tcW w:w="71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36C4A9" w14:textId="77777777" w:rsidR="0049592E" w:rsidRDefault="00000000">
            <w:r>
              <w:rPr>
                <w:sz w:val="20"/>
                <w:szCs w:val="20"/>
              </w:rPr>
              <w:t xml:space="preserve">scan, gate, reconcile, </w:t>
            </w:r>
            <w:proofErr w:type="spellStart"/>
            <w:proofErr w:type="gramStart"/>
            <w:r>
              <w:rPr>
                <w:sz w:val="20"/>
                <w:szCs w:val="20"/>
              </w:rPr>
              <w:t>config:edit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sz w:val="20"/>
                <w:szCs w:val="20"/>
              </w:rPr>
              <w:t>findings:write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sz w:val="20"/>
                <w:szCs w:val="20"/>
              </w:rPr>
              <w:t>audit:read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sz w:val="20"/>
                <w:szCs w:val="20"/>
              </w:rPr>
              <w:t>packs:manage</w:t>
            </w:r>
            <w:proofErr w:type="spellEnd"/>
            <w:proofErr w:type="gramEnd"/>
          </w:p>
        </w:tc>
      </w:tr>
      <w:tr w:rsidR="0049592E" w14:paraId="28CA767E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416AD8" w14:textId="77777777" w:rsidR="0049592E" w:rsidRDefault="00000000">
            <w:r>
              <w:rPr>
                <w:rFonts w:ascii="Consolas" w:eastAsia="Consolas" w:hAnsi="Consolas" w:cs="Consolas"/>
                <w:b/>
                <w:bCs/>
                <w:sz w:val="18"/>
                <w:szCs w:val="18"/>
              </w:rPr>
              <w:t>security-lead</w:t>
            </w:r>
          </w:p>
        </w:tc>
        <w:tc>
          <w:tcPr>
            <w:tcW w:w="71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7ACBC8F" w14:textId="77777777" w:rsidR="0049592E" w:rsidRDefault="00000000">
            <w:r>
              <w:rPr>
                <w:sz w:val="20"/>
                <w:szCs w:val="20"/>
              </w:rPr>
              <w:t xml:space="preserve">scan, gate, reconcile, </w:t>
            </w:r>
            <w:proofErr w:type="spellStart"/>
            <w:proofErr w:type="gramStart"/>
            <w:r>
              <w:rPr>
                <w:sz w:val="20"/>
                <w:szCs w:val="20"/>
              </w:rPr>
              <w:t>findings:write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sz w:val="20"/>
                <w:szCs w:val="20"/>
              </w:rPr>
              <w:t>audit:read</w:t>
            </w:r>
            <w:proofErr w:type="spellEnd"/>
            <w:proofErr w:type="gramEnd"/>
          </w:p>
        </w:tc>
      </w:tr>
      <w:tr w:rsidR="0049592E" w14:paraId="23876F6A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30909E" w14:textId="77777777" w:rsidR="0049592E" w:rsidRDefault="00000000">
            <w:r>
              <w:rPr>
                <w:rFonts w:ascii="Consolas" w:eastAsia="Consolas" w:hAnsi="Consolas" w:cs="Consolas"/>
                <w:b/>
                <w:bCs/>
                <w:sz w:val="18"/>
                <w:szCs w:val="18"/>
              </w:rPr>
              <w:t>developer</w:t>
            </w:r>
          </w:p>
        </w:tc>
        <w:tc>
          <w:tcPr>
            <w:tcW w:w="71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428FD3A" w14:textId="77777777" w:rsidR="0049592E" w:rsidRDefault="00000000">
            <w:r>
              <w:rPr>
                <w:sz w:val="20"/>
                <w:szCs w:val="20"/>
              </w:rPr>
              <w:t xml:space="preserve">scan, gate, </w:t>
            </w:r>
            <w:proofErr w:type="spellStart"/>
            <w:proofErr w:type="gramStart"/>
            <w:r>
              <w:rPr>
                <w:sz w:val="20"/>
                <w:szCs w:val="20"/>
              </w:rPr>
              <w:t>findings:read</w:t>
            </w:r>
            <w:proofErr w:type="spellEnd"/>
            <w:proofErr w:type="gramEnd"/>
          </w:p>
        </w:tc>
      </w:tr>
      <w:tr w:rsidR="0049592E" w14:paraId="0988BAFD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DCA0B14" w14:textId="77777777" w:rsidR="0049592E" w:rsidRDefault="00000000">
            <w:r>
              <w:rPr>
                <w:rFonts w:ascii="Consolas" w:eastAsia="Consolas" w:hAnsi="Consolas" w:cs="Consolas"/>
                <w:b/>
                <w:bCs/>
                <w:sz w:val="18"/>
                <w:szCs w:val="18"/>
              </w:rPr>
              <w:t>viewer</w:t>
            </w:r>
          </w:p>
        </w:tc>
        <w:tc>
          <w:tcPr>
            <w:tcW w:w="71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17C260" w14:textId="77777777" w:rsidR="0049592E" w:rsidRDefault="00000000">
            <w:proofErr w:type="spellStart"/>
            <w:proofErr w:type="gramStart"/>
            <w:r>
              <w:rPr>
                <w:sz w:val="20"/>
                <w:szCs w:val="20"/>
              </w:rPr>
              <w:t>findings:read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sz w:val="20"/>
                <w:szCs w:val="20"/>
              </w:rPr>
              <w:t>audit:read</w:t>
            </w:r>
            <w:proofErr w:type="spellEnd"/>
            <w:proofErr w:type="gramEnd"/>
          </w:p>
        </w:tc>
      </w:tr>
      <w:tr w:rsidR="0049592E" w14:paraId="3D6AA0BC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D7A34C7" w14:textId="77777777" w:rsidR="0049592E" w:rsidRDefault="00000000">
            <w:r>
              <w:rPr>
                <w:rFonts w:ascii="Consolas" w:eastAsia="Consolas" w:hAnsi="Consolas" w:cs="Consolas"/>
                <w:b/>
                <w:bCs/>
                <w:sz w:val="18"/>
                <w:szCs w:val="18"/>
              </w:rPr>
              <w:t>agent</w:t>
            </w:r>
          </w:p>
        </w:tc>
        <w:tc>
          <w:tcPr>
            <w:tcW w:w="71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447B154" w14:textId="77777777" w:rsidR="0049592E" w:rsidRDefault="00000000">
            <w:r>
              <w:rPr>
                <w:sz w:val="20"/>
                <w:szCs w:val="20"/>
              </w:rPr>
              <w:t>scan, gate (scoped to assigned repos only)</w:t>
            </w:r>
          </w:p>
        </w:tc>
      </w:tr>
    </w:tbl>
    <w:p w14:paraId="3EA50F22" w14:textId="77777777" w:rsidR="0049592E" w:rsidRDefault="0049592E">
      <w:pPr>
        <w:spacing w:after="80"/>
      </w:pPr>
    </w:p>
    <w:p w14:paraId="5D426617" w14:textId="77777777" w:rsidR="0049592E" w:rsidRDefault="00000000">
      <w:pPr>
        <w:pStyle w:val="Heading3"/>
        <w:spacing w:before="300" w:after="150"/>
      </w:pPr>
      <w:r>
        <w:t>2.3 Server changes</w:t>
      </w:r>
    </w:p>
    <w:p w14:paraId="575358EB" w14:textId="77777777" w:rsidR="0049592E" w:rsidRDefault="00000000">
      <w:pPr>
        <w:pStyle w:val="ListParagraph"/>
        <w:numPr>
          <w:ilvl w:val="0"/>
          <w:numId w:val="2"/>
        </w:numPr>
        <w:spacing w:after="80"/>
      </w:pPr>
      <w:r>
        <w:t>New dependency factory: _</w:t>
      </w:r>
      <w:proofErr w:type="spellStart"/>
      <w:r>
        <w:t>require_</w:t>
      </w:r>
      <w:proofErr w:type="gramStart"/>
      <w:r>
        <w:t>permission</w:t>
      </w:r>
      <w:proofErr w:type="spellEnd"/>
      <w:r>
        <w:t>(</w:t>
      </w:r>
      <w:proofErr w:type="gramEnd"/>
      <w:r>
        <w:t xml:space="preserve">action, </w:t>
      </w:r>
      <w:proofErr w:type="spellStart"/>
      <w:r>
        <w:t>resource_</w:t>
      </w:r>
      <w:proofErr w:type="gramStart"/>
      <w:r>
        <w:t>type</w:t>
      </w:r>
      <w:proofErr w:type="spellEnd"/>
      <w:r>
        <w:t>) —</w:t>
      </w:r>
      <w:proofErr w:type="gramEnd"/>
      <w:r>
        <w:t xml:space="preserve"> calls FGA check, returns 403 on deny</w:t>
      </w:r>
    </w:p>
    <w:p w14:paraId="33872409" w14:textId="77777777" w:rsidR="0049592E" w:rsidRDefault="00000000">
      <w:pPr>
        <w:pStyle w:val="ListParagraph"/>
        <w:numPr>
          <w:ilvl w:val="0"/>
          <w:numId w:val="2"/>
        </w:numPr>
        <w:spacing w:after="80"/>
      </w:pPr>
      <w:r>
        <w:t>Wrap all 33 protected endpoints with appropriate permission checks</w:t>
      </w:r>
    </w:p>
    <w:p w14:paraId="627E3FFD" w14:textId="77777777" w:rsidR="0049592E" w:rsidRDefault="00000000">
      <w:pPr>
        <w:pStyle w:val="ListParagraph"/>
        <w:numPr>
          <w:ilvl w:val="0"/>
          <w:numId w:val="2"/>
        </w:numPr>
        <w:spacing w:after="80"/>
      </w:pPr>
      <w:r>
        <w:t>Repo-level scoping: users can only scan/gate/reconcile repos they have explicit FGA access to</w:t>
      </w:r>
    </w:p>
    <w:p w14:paraId="2069BB22" w14:textId="77777777" w:rsidR="0049592E" w:rsidRDefault="00000000">
      <w:r>
        <w:br w:type="page"/>
      </w:r>
    </w:p>
    <w:p w14:paraId="133CC240" w14:textId="77777777" w:rsidR="0049592E" w:rsidRDefault="00000000">
      <w:pPr>
        <w:pStyle w:val="Heading1"/>
        <w:spacing w:before="300" w:after="150"/>
      </w:pPr>
      <w:r>
        <w:lastRenderedPageBreak/>
        <w:t>Phase 3: Token Vault + Async Authorization (Paid)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0049592E" w14:paraId="78C76B61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FEE2E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F4BBE3" w14:textId="77777777" w:rsidR="0049592E" w:rsidRDefault="00000000">
            <w:r>
              <w:rPr>
                <w:b/>
                <w:bCs/>
                <w:sz w:val="20"/>
                <w:szCs w:val="20"/>
              </w:rPr>
              <w:t xml:space="preserve">Cost: </w:t>
            </w:r>
            <w:r>
              <w:rPr>
                <w:color w:val="991B1B"/>
                <w:sz w:val="20"/>
                <w:szCs w:val="20"/>
              </w:rPr>
              <w:t>Auth0 Essentials+ (~$35/</w:t>
            </w:r>
            <w:proofErr w:type="spellStart"/>
            <w:r>
              <w:rPr>
                <w:color w:val="991B1B"/>
                <w:sz w:val="20"/>
                <w:szCs w:val="20"/>
              </w:rPr>
              <w:t>mo</w:t>
            </w:r>
            <w:proofErr w:type="spellEnd"/>
            <w:r>
              <w:rPr>
                <w:color w:val="991B1B"/>
                <w:sz w:val="20"/>
                <w:szCs w:val="20"/>
              </w:rPr>
              <w:t>)</w:t>
            </w:r>
          </w:p>
        </w:tc>
        <w:tc>
          <w:tcPr>
            <w:tcW w:w="312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FEF3C7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3D8B480" w14:textId="77777777" w:rsidR="0049592E" w:rsidRDefault="00000000">
            <w:r>
              <w:rPr>
                <w:b/>
                <w:bCs/>
                <w:sz w:val="20"/>
                <w:szCs w:val="20"/>
              </w:rPr>
              <w:t xml:space="preserve">Status: </w:t>
            </w:r>
            <w:r>
              <w:rPr>
                <w:b/>
                <w:bCs/>
                <w:color w:val="92400E"/>
                <w:sz w:val="20"/>
                <w:szCs w:val="20"/>
              </w:rPr>
              <w:t>NOT STARTED</w:t>
            </w:r>
          </w:p>
        </w:tc>
        <w:tc>
          <w:tcPr>
            <w:tcW w:w="312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B9185D0" w14:textId="77777777" w:rsidR="0049592E" w:rsidRDefault="00000000">
            <w:r>
              <w:rPr>
                <w:color w:val="64748B"/>
                <w:sz w:val="20"/>
                <w:szCs w:val="20"/>
              </w:rPr>
              <w:t>~120-150 hours | ~800-1000 LOC</w:t>
            </w:r>
          </w:p>
        </w:tc>
      </w:tr>
    </w:tbl>
    <w:p w14:paraId="156F5AE2" w14:textId="77777777" w:rsidR="0049592E" w:rsidRDefault="0049592E">
      <w:pPr>
        <w:spacing w:after="100"/>
      </w:pPr>
    </w:p>
    <w:p w14:paraId="6BFE4047" w14:textId="77777777" w:rsidR="0049592E" w:rsidRDefault="00000000">
      <w:pPr>
        <w:pStyle w:val="Heading3"/>
        <w:spacing w:before="300" w:after="150"/>
      </w:pPr>
      <w:r>
        <w:t>3.1 Token Vault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0"/>
        <w:gridCol w:w="5860"/>
      </w:tblGrid>
      <w:tr w:rsidR="0049592E" w14:paraId="28D42450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0F172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F4DC21" w14:textId="77777777" w:rsidR="0049592E" w:rsidRDefault="00000000">
            <w:r>
              <w:rPr>
                <w:b/>
                <w:bCs/>
                <w:color w:val="FFFFFF"/>
                <w:sz w:val="20"/>
                <w:szCs w:val="20"/>
              </w:rPr>
              <w:t>File</w:t>
            </w:r>
          </w:p>
        </w:tc>
        <w:tc>
          <w:tcPr>
            <w:tcW w:w="5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0F172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ADAD0A" w14:textId="77777777" w:rsidR="0049592E" w:rsidRDefault="00000000">
            <w:r>
              <w:rPr>
                <w:b/>
                <w:bCs/>
                <w:color w:val="FFFFFF"/>
                <w:sz w:val="20"/>
                <w:szCs w:val="20"/>
              </w:rPr>
              <w:t>Purpose</w:t>
            </w:r>
          </w:p>
        </w:tc>
      </w:tr>
      <w:tr w:rsidR="0049592E" w14:paraId="402489A4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81D612" w14:textId="77777777" w:rsidR="0049592E" w:rsidRDefault="00000000">
            <w:r>
              <w:rPr>
                <w:rFonts w:ascii="Consolas" w:eastAsia="Consolas" w:hAnsi="Consolas" w:cs="Consolas"/>
                <w:sz w:val="18"/>
                <w:szCs w:val="18"/>
              </w:rPr>
              <w:t>__init__.py</w:t>
            </w:r>
          </w:p>
        </w:tc>
        <w:tc>
          <w:tcPr>
            <w:tcW w:w="5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8FE558B" w14:textId="77777777" w:rsidR="0049592E" w:rsidRDefault="00000000">
            <w:r>
              <w:rPr>
                <w:sz w:val="20"/>
                <w:szCs w:val="20"/>
              </w:rPr>
              <w:t xml:space="preserve">Package </w:t>
            </w:r>
            <w:proofErr w:type="spellStart"/>
            <w:r>
              <w:rPr>
                <w:sz w:val="20"/>
                <w:szCs w:val="20"/>
              </w:rPr>
              <w:t>init</w:t>
            </w:r>
            <w:proofErr w:type="spellEnd"/>
          </w:p>
        </w:tc>
      </w:tr>
      <w:tr w:rsidR="0049592E" w14:paraId="581968DE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4C131BE" w14:textId="77777777" w:rsidR="0049592E" w:rsidRDefault="00000000">
            <w:r>
              <w:rPr>
                <w:rFonts w:ascii="Consolas" w:eastAsia="Consolas" w:hAnsi="Consolas" w:cs="Consolas"/>
                <w:sz w:val="18"/>
                <w:szCs w:val="18"/>
              </w:rPr>
              <w:t>base.py</w:t>
            </w:r>
          </w:p>
        </w:tc>
        <w:tc>
          <w:tcPr>
            <w:tcW w:w="5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29E25B6" w14:textId="77777777" w:rsidR="0049592E" w:rsidRDefault="00000000">
            <w:r>
              <w:rPr>
                <w:sz w:val="20"/>
                <w:szCs w:val="20"/>
              </w:rPr>
              <w:t xml:space="preserve">Abstract </w:t>
            </w:r>
            <w:proofErr w:type="spellStart"/>
            <w:r>
              <w:rPr>
                <w:sz w:val="20"/>
                <w:szCs w:val="20"/>
              </w:rPr>
              <w:t>SecretProvider</w:t>
            </w:r>
            <w:proofErr w:type="spellEnd"/>
            <w:r>
              <w:rPr>
                <w:sz w:val="20"/>
                <w:szCs w:val="20"/>
              </w:rPr>
              <w:t xml:space="preserve"> interface</w:t>
            </w:r>
          </w:p>
        </w:tc>
      </w:tr>
      <w:tr w:rsidR="0049592E" w14:paraId="195FDBE8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1D8FDDD" w14:textId="77777777" w:rsidR="0049592E" w:rsidRDefault="00000000">
            <w:r>
              <w:rPr>
                <w:rFonts w:ascii="Consolas" w:eastAsia="Consolas" w:hAnsi="Consolas" w:cs="Consolas"/>
                <w:sz w:val="18"/>
                <w:szCs w:val="18"/>
              </w:rPr>
              <w:t>auth0_vault.py</w:t>
            </w:r>
          </w:p>
        </w:tc>
        <w:tc>
          <w:tcPr>
            <w:tcW w:w="5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8FF2BB" w14:textId="77777777" w:rsidR="0049592E" w:rsidRDefault="00000000">
            <w:r>
              <w:rPr>
                <w:sz w:val="20"/>
                <w:szCs w:val="20"/>
              </w:rPr>
              <w:t>Auth0 Token Vault client — store/retrieve/rotate DevOps PATs</w:t>
            </w:r>
          </w:p>
        </w:tc>
      </w:tr>
      <w:tr w:rsidR="0049592E" w14:paraId="5F04AD89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D84234F" w14:textId="77777777" w:rsidR="0049592E" w:rsidRDefault="00000000">
            <w:r>
              <w:rPr>
                <w:rFonts w:ascii="Consolas" w:eastAsia="Consolas" w:hAnsi="Consolas" w:cs="Consolas"/>
                <w:sz w:val="18"/>
                <w:szCs w:val="18"/>
              </w:rPr>
              <w:t>env_provider.py</w:t>
            </w:r>
          </w:p>
        </w:tc>
        <w:tc>
          <w:tcPr>
            <w:tcW w:w="5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4B40E1" w14:textId="77777777" w:rsidR="0049592E" w:rsidRDefault="00000000">
            <w:r>
              <w:rPr>
                <w:sz w:val="20"/>
                <w:szCs w:val="20"/>
              </w:rPr>
              <w:t xml:space="preserve">Current env-var-based provider (backward </w:t>
            </w:r>
            <w:proofErr w:type="spellStart"/>
            <w:r>
              <w:rPr>
                <w:sz w:val="20"/>
                <w:szCs w:val="20"/>
              </w:rPr>
              <w:t>compat</w:t>
            </w:r>
            <w:proofErr w:type="spellEnd"/>
            <w:r>
              <w:rPr>
                <w:sz w:val="20"/>
                <w:szCs w:val="20"/>
              </w:rPr>
              <w:t xml:space="preserve"> fallback)</w:t>
            </w:r>
          </w:p>
        </w:tc>
      </w:tr>
    </w:tbl>
    <w:p w14:paraId="51824AA4" w14:textId="77777777" w:rsidR="0049592E" w:rsidRDefault="0049592E">
      <w:pPr>
        <w:spacing w:after="60"/>
      </w:pPr>
    </w:p>
    <w:p w14:paraId="0E7668AC" w14:textId="77777777" w:rsidR="0049592E" w:rsidRDefault="00000000">
      <w:pPr>
        <w:pStyle w:val="ListParagraph"/>
        <w:numPr>
          <w:ilvl w:val="0"/>
          <w:numId w:val="2"/>
        </w:numPr>
        <w:spacing w:after="80"/>
      </w:pPr>
      <w:r>
        <w:t>Replace AZURE_DEVOPS_PAT, GITHUB_TOKEN, JIRA_TOKEN env vars with vault-managed secrets</w:t>
      </w:r>
    </w:p>
    <w:p w14:paraId="6F9A41F5" w14:textId="77777777" w:rsidR="0049592E" w:rsidRDefault="00000000">
      <w:pPr>
        <w:pStyle w:val="ListParagraph"/>
        <w:numPr>
          <w:ilvl w:val="0"/>
          <w:numId w:val="2"/>
        </w:numPr>
        <w:spacing w:after="80"/>
      </w:pPr>
      <w:r>
        <w:t>Credentials retrieved at call time and never stored locally</w:t>
      </w:r>
    </w:p>
    <w:p w14:paraId="0BE14C0B" w14:textId="77777777" w:rsidR="0049592E" w:rsidRDefault="00000000">
      <w:pPr>
        <w:pStyle w:val="ListParagraph"/>
        <w:numPr>
          <w:ilvl w:val="0"/>
          <w:numId w:val="2"/>
        </w:numPr>
        <w:spacing w:after="80"/>
      </w:pPr>
      <w:r>
        <w:t>Audit logs record credential retrieval events (who, when, which secret — never the secret itself)</w:t>
      </w:r>
    </w:p>
    <w:p w14:paraId="5D2EF52C" w14:textId="77777777" w:rsidR="0049592E" w:rsidRDefault="0049592E">
      <w:pPr>
        <w:spacing w:after="80"/>
      </w:pPr>
    </w:p>
    <w:p w14:paraId="6D807525" w14:textId="77777777" w:rsidR="0049592E" w:rsidRDefault="00000000">
      <w:pPr>
        <w:pStyle w:val="Heading3"/>
        <w:spacing w:before="300" w:after="150"/>
      </w:pPr>
      <w:r>
        <w:t>3.2 Async Authorization</w:t>
      </w:r>
    </w:p>
    <w:p w14:paraId="741AF650" w14:textId="77777777" w:rsidR="0049592E" w:rsidRDefault="00000000">
      <w:pPr>
        <w:spacing w:after="120"/>
      </w:pPr>
      <w:r>
        <w:t xml:space="preserve">When governance policy requires human review (e.g., </w:t>
      </w:r>
      <w:proofErr w:type="spellStart"/>
      <w:r>
        <w:t>on_critical_</w:t>
      </w:r>
      <w:proofErr w:type="gramStart"/>
      <w:r>
        <w:t>finding</w:t>
      </w:r>
      <w:proofErr w:type="spellEnd"/>
      <w:r>
        <w:t>:</w:t>
      </w:r>
      <w:proofErr w:type="gramEnd"/>
      <w:r>
        <w:t xml:space="preserve"> true):</w:t>
      </w:r>
    </w:p>
    <w:p w14:paraId="49684E3A" w14:textId="77777777" w:rsidR="0049592E" w:rsidRDefault="00000000">
      <w:pPr>
        <w:pStyle w:val="ListParagraph"/>
        <w:numPr>
          <w:ilvl w:val="0"/>
          <w:numId w:val="3"/>
        </w:numPr>
        <w:spacing w:after="80"/>
      </w:pPr>
      <w:r>
        <w:t>guard gate returns HTTP 202 with approval request ID</w:t>
      </w:r>
    </w:p>
    <w:p w14:paraId="418DE7F4" w14:textId="77777777" w:rsidR="0049592E" w:rsidRDefault="00000000">
      <w:pPr>
        <w:pStyle w:val="ListParagraph"/>
        <w:numPr>
          <w:ilvl w:val="0"/>
          <w:numId w:val="3"/>
        </w:numPr>
        <w:spacing w:after="80"/>
      </w:pPr>
      <w:r>
        <w:t>Notification sent to security-lead via Auth0 Actions webhook</w:t>
      </w:r>
    </w:p>
    <w:p w14:paraId="7C085028" w14:textId="77777777" w:rsidR="0049592E" w:rsidRDefault="00000000">
      <w:pPr>
        <w:pStyle w:val="ListParagraph"/>
        <w:numPr>
          <w:ilvl w:val="0"/>
          <w:numId w:val="3"/>
        </w:numPr>
        <w:spacing w:after="80"/>
      </w:pPr>
      <w:r>
        <w:t>Security-lead approves/denies in dashboard</w:t>
      </w:r>
    </w:p>
    <w:p w14:paraId="65F80A89" w14:textId="77777777" w:rsidR="0049592E" w:rsidRDefault="00000000">
      <w:pPr>
        <w:pStyle w:val="ListParagraph"/>
        <w:numPr>
          <w:ilvl w:val="0"/>
          <w:numId w:val="3"/>
        </w:numPr>
        <w:spacing w:after="80"/>
      </w:pPr>
      <w:r>
        <w:t>CI polls GET /</w:t>
      </w:r>
      <w:proofErr w:type="spellStart"/>
      <w:r>
        <w:t>api</w:t>
      </w:r>
      <w:proofErr w:type="spellEnd"/>
      <w:r>
        <w:t>/</w:t>
      </w:r>
      <w:proofErr w:type="gramStart"/>
      <w:r>
        <w:t>approvals/{id}/</w:t>
      </w:r>
      <w:proofErr w:type="gramEnd"/>
      <w:r>
        <w:t>status until resolved or timeout (configurable, default 30 min)</w:t>
      </w:r>
    </w:p>
    <w:p w14:paraId="77B91B48" w14:textId="77777777" w:rsidR="0049592E" w:rsidRDefault="0049592E">
      <w:pPr>
        <w:spacing w:after="80"/>
      </w:pPr>
    </w:p>
    <w:p w14:paraId="1358A07B" w14:textId="77777777" w:rsidR="0049592E" w:rsidRDefault="00000000">
      <w:pPr>
        <w:pStyle w:val="Heading3"/>
        <w:spacing w:before="300" w:after="150"/>
      </w:pPr>
      <w:r>
        <w:t>3.3 Enterprise SSO + Advanced MFA</w:t>
      </w:r>
    </w:p>
    <w:p w14:paraId="4A1143F5" w14:textId="77777777" w:rsidR="0049592E" w:rsidRDefault="00000000">
      <w:pPr>
        <w:pStyle w:val="ListParagraph"/>
        <w:numPr>
          <w:ilvl w:val="0"/>
          <w:numId w:val="2"/>
        </w:numPr>
        <w:spacing w:after="80"/>
      </w:pPr>
      <w:r>
        <w:t>SAML/ADFS enterprise connections (Auth0 Enterprise tier)</w:t>
      </w:r>
    </w:p>
    <w:p w14:paraId="1368ED77" w14:textId="77777777" w:rsidR="0049592E" w:rsidRDefault="00000000">
      <w:pPr>
        <w:pStyle w:val="ListParagraph"/>
        <w:numPr>
          <w:ilvl w:val="0"/>
          <w:numId w:val="2"/>
        </w:numPr>
        <w:spacing w:after="80"/>
      </w:pPr>
      <w:r>
        <w:t>MFA required for admin and security-lead roles</w:t>
      </w:r>
    </w:p>
    <w:p w14:paraId="3B6AB171" w14:textId="77777777" w:rsidR="0049592E" w:rsidRDefault="00000000">
      <w:pPr>
        <w:pStyle w:val="ListParagraph"/>
        <w:numPr>
          <w:ilvl w:val="0"/>
          <w:numId w:val="2"/>
        </w:numPr>
        <w:spacing w:after="80"/>
      </w:pPr>
      <w:r>
        <w:t>Cross App Access (XAA) for agent-to-agent delegation chains</w:t>
      </w:r>
    </w:p>
    <w:p w14:paraId="07261345" w14:textId="77777777" w:rsidR="0049592E" w:rsidRDefault="00000000">
      <w:r>
        <w:br w:type="page"/>
      </w:r>
    </w:p>
    <w:p w14:paraId="5ABE0206" w14:textId="77777777" w:rsidR="0049592E" w:rsidRDefault="00000000">
      <w:pPr>
        <w:pStyle w:val="Heading1"/>
        <w:spacing w:before="300" w:after="150"/>
      </w:pPr>
      <w:r>
        <w:lastRenderedPageBreak/>
        <w:t>Free vs. Paid Summary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0"/>
        <w:gridCol w:w="1500"/>
        <w:gridCol w:w="3860"/>
      </w:tblGrid>
      <w:tr w:rsidR="0049592E" w14:paraId="52AE835C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0F172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6096B7" w14:textId="77777777" w:rsidR="0049592E" w:rsidRDefault="00000000">
            <w:r>
              <w:rPr>
                <w:b/>
                <w:bCs/>
                <w:color w:val="FFFFFF"/>
                <w:sz w:val="20"/>
                <w:szCs w:val="20"/>
              </w:rPr>
              <w:t>Feature</w:t>
            </w:r>
          </w:p>
        </w:tc>
        <w:tc>
          <w:tcPr>
            <w:tcW w:w="1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0F172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82D1F6" w14:textId="77777777" w:rsidR="0049592E" w:rsidRDefault="00000000">
            <w:r>
              <w:rPr>
                <w:b/>
                <w:bCs/>
                <w:color w:val="FFFFFF"/>
                <w:sz w:val="20"/>
                <w:szCs w:val="20"/>
              </w:rPr>
              <w:t>Phase</w:t>
            </w:r>
          </w:p>
        </w:tc>
        <w:tc>
          <w:tcPr>
            <w:tcW w:w="3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0F172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BD77EC" w14:textId="77777777" w:rsidR="0049592E" w:rsidRDefault="00000000">
            <w:r>
              <w:rPr>
                <w:b/>
                <w:bCs/>
                <w:color w:val="FFFFFF"/>
                <w:sz w:val="20"/>
                <w:szCs w:val="20"/>
              </w:rPr>
              <w:t>Cost</w:t>
            </w:r>
          </w:p>
        </w:tc>
      </w:tr>
      <w:tr w:rsidR="0049592E" w14:paraId="75F99E9C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BF23D1D" w14:textId="77777777" w:rsidR="0049592E" w:rsidRDefault="00000000">
            <w:r>
              <w:rPr>
                <w:sz w:val="20"/>
                <w:szCs w:val="20"/>
              </w:rPr>
              <w:t>OIDC dashboard login</w:t>
            </w:r>
          </w:p>
        </w:tc>
        <w:tc>
          <w:tcPr>
            <w:tcW w:w="1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71F2918" w14:textId="77777777" w:rsidR="0049592E" w:rsidRDefault="00000000">
            <w:r>
              <w:rPr>
                <w:sz w:val="20"/>
                <w:szCs w:val="20"/>
              </w:rPr>
              <w:t>1</w:t>
            </w:r>
          </w:p>
        </w:tc>
        <w:tc>
          <w:tcPr>
            <w:tcW w:w="3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DCFCE7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1787A53" w14:textId="77777777" w:rsidR="0049592E" w:rsidRDefault="00000000">
            <w:r>
              <w:rPr>
                <w:b/>
                <w:bCs/>
                <w:color w:val="166534"/>
                <w:sz w:val="20"/>
                <w:szCs w:val="20"/>
              </w:rPr>
              <w:t>Free</w:t>
            </w:r>
          </w:p>
        </w:tc>
      </w:tr>
      <w:tr w:rsidR="0049592E" w14:paraId="03E3B6E0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46CC6C" w14:textId="77777777" w:rsidR="0049592E" w:rsidRDefault="00000000">
            <w:r>
              <w:rPr>
                <w:sz w:val="20"/>
                <w:szCs w:val="20"/>
              </w:rPr>
              <w:t>JWT API authentication</w:t>
            </w:r>
          </w:p>
        </w:tc>
        <w:tc>
          <w:tcPr>
            <w:tcW w:w="1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B1D078E" w14:textId="77777777" w:rsidR="0049592E" w:rsidRDefault="00000000">
            <w:r>
              <w:rPr>
                <w:sz w:val="20"/>
                <w:szCs w:val="20"/>
              </w:rPr>
              <w:t>1</w:t>
            </w:r>
          </w:p>
        </w:tc>
        <w:tc>
          <w:tcPr>
            <w:tcW w:w="3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DCFCE7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3B78E88" w14:textId="77777777" w:rsidR="0049592E" w:rsidRDefault="00000000">
            <w:r>
              <w:rPr>
                <w:b/>
                <w:bCs/>
                <w:color w:val="166534"/>
                <w:sz w:val="20"/>
                <w:szCs w:val="20"/>
              </w:rPr>
              <w:t>Free</w:t>
            </w:r>
          </w:p>
        </w:tc>
      </w:tr>
      <w:tr w:rsidR="0049592E" w14:paraId="08BA5A40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1EB5D15" w14:textId="77777777" w:rsidR="0049592E" w:rsidRDefault="00000000">
            <w:r>
              <w:rPr>
                <w:sz w:val="20"/>
                <w:szCs w:val="20"/>
              </w:rPr>
              <w:t>Role definitions</w:t>
            </w:r>
          </w:p>
        </w:tc>
        <w:tc>
          <w:tcPr>
            <w:tcW w:w="1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5EC0D3" w14:textId="77777777" w:rsidR="0049592E" w:rsidRDefault="00000000">
            <w:r>
              <w:rPr>
                <w:sz w:val="20"/>
                <w:szCs w:val="20"/>
              </w:rPr>
              <w:t>1</w:t>
            </w:r>
          </w:p>
        </w:tc>
        <w:tc>
          <w:tcPr>
            <w:tcW w:w="3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DCFCE7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7184275" w14:textId="77777777" w:rsidR="0049592E" w:rsidRDefault="00000000">
            <w:r>
              <w:rPr>
                <w:b/>
                <w:bCs/>
                <w:color w:val="166534"/>
                <w:sz w:val="20"/>
                <w:szCs w:val="20"/>
              </w:rPr>
              <w:t>Free</w:t>
            </w:r>
          </w:p>
        </w:tc>
      </w:tr>
      <w:tr w:rsidR="0049592E" w14:paraId="790C6C14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024F142" w14:textId="77777777" w:rsidR="0049592E" w:rsidRDefault="00000000">
            <w:r>
              <w:rPr>
                <w:sz w:val="20"/>
                <w:szCs w:val="20"/>
              </w:rPr>
              <w:t>Audit identity enrichment</w:t>
            </w:r>
          </w:p>
        </w:tc>
        <w:tc>
          <w:tcPr>
            <w:tcW w:w="1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4487107" w14:textId="77777777" w:rsidR="0049592E" w:rsidRDefault="00000000">
            <w:r>
              <w:rPr>
                <w:sz w:val="20"/>
                <w:szCs w:val="20"/>
              </w:rPr>
              <w:t>1</w:t>
            </w:r>
          </w:p>
        </w:tc>
        <w:tc>
          <w:tcPr>
            <w:tcW w:w="3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DCFCE7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2503B7" w14:textId="77777777" w:rsidR="0049592E" w:rsidRDefault="00000000">
            <w:r>
              <w:rPr>
                <w:b/>
                <w:bCs/>
                <w:color w:val="166534"/>
                <w:sz w:val="20"/>
                <w:szCs w:val="20"/>
              </w:rPr>
              <w:t>Free</w:t>
            </w:r>
          </w:p>
        </w:tc>
      </w:tr>
      <w:tr w:rsidR="0049592E" w14:paraId="78478218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C9B2AFB" w14:textId="77777777" w:rsidR="0049592E" w:rsidRDefault="00000000">
            <w:proofErr w:type="spellStart"/>
            <w:r>
              <w:rPr>
                <w:sz w:val="20"/>
                <w:szCs w:val="20"/>
              </w:rPr>
              <w:t>OpenFGA</w:t>
            </w:r>
            <w:proofErr w:type="spellEnd"/>
            <w:r>
              <w:rPr>
                <w:sz w:val="20"/>
                <w:szCs w:val="20"/>
              </w:rPr>
              <w:t xml:space="preserve"> (self-hosted RBAC)</w:t>
            </w:r>
          </w:p>
        </w:tc>
        <w:tc>
          <w:tcPr>
            <w:tcW w:w="1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7CCD8CC" w14:textId="77777777" w:rsidR="0049592E" w:rsidRDefault="00000000">
            <w:r>
              <w:rPr>
                <w:sz w:val="20"/>
                <w:szCs w:val="20"/>
              </w:rPr>
              <w:t>2</w:t>
            </w:r>
          </w:p>
        </w:tc>
        <w:tc>
          <w:tcPr>
            <w:tcW w:w="3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DCFCE7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8A5B618" w14:textId="77777777" w:rsidR="0049592E" w:rsidRDefault="00000000">
            <w:r>
              <w:rPr>
                <w:b/>
                <w:bCs/>
                <w:color w:val="166534"/>
                <w:sz w:val="20"/>
                <w:szCs w:val="20"/>
              </w:rPr>
              <w:t>Free</w:t>
            </w:r>
          </w:p>
        </w:tc>
      </w:tr>
      <w:tr w:rsidR="0049592E" w14:paraId="4E4EE81E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56C894" w14:textId="77777777" w:rsidR="0049592E" w:rsidRDefault="00000000">
            <w:r>
              <w:rPr>
                <w:sz w:val="20"/>
                <w:szCs w:val="20"/>
              </w:rPr>
              <w:t>Auth0 FGA (managed)</w:t>
            </w:r>
          </w:p>
        </w:tc>
        <w:tc>
          <w:tcPr>
            <w:tcW w:w="1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E59CB55" w14:textId="77777777" w:rsidR="0049592E" w:rsidRDefault="00000000">
            <w:r>
              <w:rPr>
                <w:sz w:val="20"/>
                <w:szCs w:val="20"/>
              </w:rPr>
              <w:t>2</w:t>
            </w:r>
          </w:p>
        </w:tc>
        <w:tc>
          <w:tcPr>
            <w:tcW w:w="3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DCFCE7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DA2F20" w14:textId="77777777" w:rsidR="0049592E" w:rsidRDefault="00000000">
            <w:r>
              <w:rPr>
                <w:b/>
                <w:bCs/>
                <w:color w:val="166534"/>
                <w:sz w:val="20"/>
                <w:szCs w:val="20"/>
              </w:rPr>
              <w:t>Free (1M checks/</w:t>
            </w:r>
            <w:proofErr w:type="spellStart"/>
            <w:r>
              <w:rPr>
                <w:b/>
                <w:bCs/>
                <w:color w:val="166534"/>
                <w:sz w:val="20"/>
                <w:szCs w:val="20"/>
              </w:rPr>
              <w:t>mo</w:t>
            </w:r>
            <w:proofErr w:type="spellEnd"/>
            <w:r>
              <w:rPr>
                <w:b/>
                <w:bCs/>
                <w:color w:val="166534"/>
                <w:sz w:val="20"/>
                <w:szCs w:val="20"/>
              </w:rPr>
              <w:t>)</w:t>
            </w:r>
          </w:p>
        </w:tc>
      </w:tr>
      <w:tr w:rsidR="0049592E" w14:paraId="281427BC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2BACBA" w14:textId="77777777" w:rsidR="0049592E" w:rsidRDefault="00000000">
            <w:r>
              <w:rPr>
                <w:sz w:val="20"/>
                <w:szCs w:val="20"/>
              </w:rPr>
              <w:t xml:space="preserve">Repo-level + action-level </w:t>
            </w:r>
            <w:proofErr w:type="spellStart"/>
            <w:r>
              <w:rPr>
                <w:sz w:val="20"/>
                <w:szCs w:val="20"/>
              </w:rPr>
              <w:t>authz</w:t>
            </w:r>
            <w:proofErr w:type="spellEnd"/>
          </w:p>
        </w:tc>
        <w:tc>
          <w:tcPr>
            <w:tcW w:w="1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8E2FA3" w14:textId="77777777" w:rsidR="0049592E" w:rsidRDefault="00000000">
            <w:r>
              <w:rPr>
                <w:sz w:val="20"/>
                <w:szCs w:val="20"/>
              </w:rPr>
              <w:t>2</w:t>
            </w:r>
          </w:p>
        </w:tc>
        <w:tc>
          <w:tcPr>
            <w:tcW w:w="3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DCFCE7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C678C7" w14:textId="77777777" w:rsidR="0049592E" w:rsidRDefault="00000000">
            <w:r>
              <w:rPr>
                <w:b/>
                <w:bCs/>
                <w:color w:val="166534"/>
                <w:sz w:val="20"/>
                <w:szCs w:val="20"/>
              </w:rPr>
              <w:t>Free</w:t>
            </w:r>
          </w:p>
        </w:tc>
      </w:tr>
      <w:tr w:rsidR="0049592E" w14:paraId="756AC39B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8452F0A" w14:textId="77777777" w:rsidR="0049592E" w:rsidRDefault="00000000">
            <w:r>
              <w:rPr>
                <w:sz w:val="20"/>
                <w:szCs w:val="20"/>
              </w:rPr>
              <w:t>Token Vault</w:t>
            </w:r>
          </w:p>
        </w:tc>
        <w:tc>
          <w:tcPr>
            <w:tcW w:w="1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2A6103" w14:textId="77777777" w:rsidR="0049592E" w:rsidRDefault="00000000">
            <w:r>
              <w:rPr>
                <w:sz w:val="20"/>
                <w:szCs w:val="20"/>
              </w:rPr>
              <w:t>3</w:t>
            </w:r>
          </w:p>
        </w:tc>
        <w:tc>
          <w:tcPr>
            <w:tcW w:w="3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FEE2E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1D8636A" w14:textId="77777777" w:rsidR="0049592E" w:rsidRDefault="00000000">
            <w:r>
              <w:rPr>
                <w:b/>
                <w:bCs/>
                <w:color w:val="991B1B"/>
                <w:sz w:val="20"/>
                <w:szCs w:val="20"/>
              </w:rPr>
              <w:t>Paid (Essentials+)</w:t>
            </w:r>
          </w:p>
        </w:tc>
      </w:tr>
      <w:tr w:rsidR="0049592E" w14:paraId="712C0773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DEFE68" w14:textId="77777777" w:rsidR="0049592E" w:rsidRDefault="00000000">
            <w:r>
              <w:rPr>
                <w:sz w:val="20"/>
                <w:szCs w:val="20"/>
              </w:rPr>
              <w:t>Async approval gates</w:t>
            </w:r>
          </w:p>
        </w:tc>
        <w:tc>
          <w:tcPr>
            <w:tcW w:w="1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4D2A13D" w14:textId="77777777" w:rsidR="0049592E" w:rsidRDefault="00000000">
            <w:r>
              <w:rPr>
                <w:sz w:val="20"/>
                <w:szCs w:val="20"/>
              </w:rPr>
              <w:t>3</w:t>
            </w:r>
          </w:p>
        </w:tc>
        <w:tc>
          <w:tcPr>
            <w:tcW w:w="3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FEE2E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F80899D" w14:textId="77777777" w:rsidR="0049592E" w:rsidRDefault="00000000">
            <w:r>
              <w:rPr>
                <w:b/>
                <w:bCs/>
                <w:color w:val="991B1B"/>
                <w:sz w:val="20"/>
                <w:szCs w:val="20"/>
              </w:rPr>
              <w:t>Paid (Essentials+)</w:t>
            </w:r>
          </w:p>
        </w:tc>
      </w:tr>
      <w:tr w:rsidR="0049592E" w14:paraId="7186CAC2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126C88E" w14:textId="77777777" w:rsidR="0049592E" w:rsidRDefault="00000000">
            <w:r>
              <w:rPr>
                <w:sz w:val="20"/>
                <w:szCs w:val="20"/>
              </w:rPr>
              <w:t>Enterprise SSO (SAML)</w:t>
            </w:r>
          </w:p>
        </w:tc>
        <w:tc>
          <w:tcPr>
            <w:tcW w:w="1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E8BA25" w14:textId="77777777" w:rsidR="0049592E" w:rsidRDefault="00000000">
            <w:r>
              <w:rPr>
                <w:sz w:val="20"/>
                <w:szCs w:val="20"/>
              </w:rPr>
              <w:t>3</w:t>
            </w:r>
          </w:p>
        </w:tc>
        <w:tc>
          <w:tcPr>
            <w:tcW w:w="3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FEE2E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639C6A8" w14:textId="77777777" w:rsidR="0049592E" w:rsidRDefault="00000000">
            <w:r>
              <w:rPr>
                <w:b/>
                <w:bCs/>
                <w:color w:val="991B1B"/>
                <w:sz w:val="20"/>
                <w:szCs w:val="20"/>
              </w:rPr>
              <w:t>Paid (Enterprise)</w:t>
            </w:r>
          </w:p>
        </w:tc>
      </w:tr>
      <w:tr w:rsidR="0049592E" w14:paraId="024F2463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B1D695D" w14:textId="77777777" w:rsidR="0049592E" w:rsidRDefault="00000000">
            <w:r>
              <w:rPr>
                <w:sz w:val="20"/>
                <w:szCs w:val="20"/>
              </w:rPr>
              <w:t>XAA agent delegation</w:t>
            </w:r>
          </w:p>
        </w:tc>
        <w:tc>
          <w:tcPr>
            <w:tcW w:w="150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25FFC6A" w14:textId="77777777" w:rsidR="0049592E" w:rsidRDefault="00000000">
            <w:r>
              <w:rPr>
                <w:sz w:val="20"/>
                <w:szCs w:val="20"/>
              </w:rPr>
              <w:t>3</w:t>
            </w:r>
          </w:p>
        </w:tc>
        <w:tc>
          <w:tcPr>
            <w:tcW w:w="3860" w:type="dxa"/>
            <w:tcBorders>
              <w:top w:val="single" w:sz="1" w:space="0" w:color="D1D5DB"/>
              <w:left w:val="single" w:sz="1" w:space="0" w:color="D1D5DB"/>
              <w:bottom w:val="single" w:sz="1" w:space="0" w:color="D1D5DB"/>
              <w:right w:val="single" w:sz="1" w:space="0" w:color="D1D5DB"/>
            </w:tcBorders>
            <w:shd w:val="clear" w:color="auto" w:fill="FEE2E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632A01" w14:textId="77777777" w:rsidR="0049592E" w:rsidRDefault="00000000">
            <w:r>
              <w:rPr>
                <w:b/>
                <w:bCs/>
                <w:color w:val="991B1B"/>
                <w:sz w:val="20"/>
                <w:szCs w:val="20"/>
              </w:rPr>
              <w:t>Paid (Enterprise)</w:t>
            </w:r>
          </w:p>
        </w:tc>
      </w:tr>
    </w:tbl>
    <w:p w14:paraId="31338A09" w14:textId="77777777" w:rsidR="0049592E" w:rsidRDefault="0049592E">
      <w:pPr>
        <w:spacing w:after="200"/>
      </w:pPr>
    </w:p>
    <w:p w14:paraId="21434B39" w14:textId="77777777" w:rsidR="0049592E" w:rsidRDefault="00000000">
      <w:pPr>
        <w:pStyle w:val="Heading1"/>
        <w:spacing w:before="300" w:after="150"/>
      </w:pPr>
      <w:r>
        <w:t>Backward Compatibility</w:t>
      </w:r>
    </w:p>
    <w:p w14:paraId="2DA98CEB" w14:textId="77777777" w:rsidR="0049592E" w:rsidRDefault="00000000">
      <w:pPr>
        <w:pStyle w:val="ListParagraph"/>
        <w:numPr>
          <w:ilvl w:val="0"/>
          <w:numId w:val="2"/>
        </w:numPr>
        <w:spacing w:after="80"/>
      </w:pPr>
      <w:proofErr w:type="spellStart"/>
      <w:proofErr w:type="gramStart"/>
      <w:r>
        <w:rPr>
          <w:rFonts w:ascii="Consolas" w:eastAsia="Consolas" w:hAnsi="Consolas" w:cs="Consolas"/>
          <w:sz w:val="18"/>
          <w:szCs w:val="18"/>
        </w:rPr>
        <w:t>auth.enabled</w:t>
      </w:r>
      <w:proofErr w:type="spellEnd"/>
      <w:proofErr w:type="gramEnd"/>
      <w:r>
        <w:rPr>
          <w:rFonts w:ascii="Consolas" w:eastAsia="Consolas" w:hAnsi="Consolas" w:cs="Consolas"/>
          <w:sz w:val="18"/>
          <w:szCs w:val="18"/>
        </w:rPr>
        <w:t>: false</w:t>
      </w:r>
      <w:r>
        <w:t xml:space="preserve"> is the default — zero breaking changes on upgrade</w:t>
      </w:r>
    </w:p>
    <w:p w14:paraId="5C8FEA96" w14:textId="77777777" w:rsidR="0049592E" w:rsidRDefault="00000000">
      <w:pPr>
        <w:pStyle w:val="ListParagraph"/>
        <w:numPr>
          <w:ilvl w:val="0"/>
          <w:numId w:val="2"/>
        </w:numPr>
        <w:spacing w:after="80"/>
      </w:pPr>
      <w:r>
        <w:t>X-API-Key continues to work alongside JWT indefinitely</w:t>
      </w:r>
    </w:p>
    <w:p w14:paraId="182766D1" w14:textId="77777777" w:rsidR="0049592E" w:rsidRDefault="00000000">
      <w:pPr>
        <w:pStyle w:val="ListParagraph"/>
        <w:numPr>
          <w:ilvl w:val="0"/>
          <w:numId w:val="2"/>
        </w:numPr>
        <w:spacing w:after="80"/>
      </w:pPr>
      <w:r>
        <w:t>Each phase is opt-in via config flags</w:t>
      </w:r>
    </w:p>
    <w:p w14:paraId="3AA0301A" w14:textId="77777777" w:rsidR="0049592E" w:rsidRDefault="00000000">
      <w:pPr>
        <w:pStyle w:val="ListParagraph"/>
        <w:numPr>
          <w:ilvl w:val="0"/>
          <w:numId w:val="2"/>
        </w:numPr>
        <w:spacing w:after="80"/>
      </w:pPr>
      <w:r>
        <w:t>Existing CI pipelines, pre-commit hooks, and CLI commands are unaffected</w:t>
      </w:r>
    </w:p>
    <w:p w14:paraId="2E62168F" w14:textId="77777777" w:rsidR="0049592E" w:rsidRDefault="0049592E">
      <w:pPr>
        <w:spacing w:after="200"/>
      </w:pPr>
    </w:p>
    <w:p w14:paraId="04083FDF" w14:textId="77777777" w:rsidR="0049592E" w:rsidRDefault="00000000">
      <w:pPr>
        <w:pStyle w:val="Heading1"/>
        <w:spacing w:before="300" w:after="150"/>
      </w:pPr>
      <w:r>
        <w:t>Verification Checklist</w:t>
      </w:r>
    </w:p>
    <w:p w14:paraId="4B871245" w14:textId="77777777" w:rsidR="0049592E" w:rsidRDefault="00000000">
      <w:pPr>
        <w:spacing w:after="120"/>
      </w:pPr>
      <w:r>
        <w:t>After each phase:</w:t>
      </w:r>
    </w:p>
    <w:p w14:paraId="17D4CD1E" w14:textId="77777777" w:rsidR="0049592E" w:rsidRDefault="00000000">
      <w:pPr>
        <w:pStyle w:val="ListParagraph"/>
        <w:numPr>
          <w:ilvl w:val="0"/>
          <w:numId w:val="3"/>
        </w:numPr>
        <w:spacing w:after="80"/>
      </w:pPr>
      <w:r>
        <w:t xml:space="preserve">Run </w:t>
      </w:r>
      <w:proofErr w:type="spellStart"/>
      <w:r>
        <w:t>pytest</w:t>
      </w:r>
      <w:proofErr w:type="spellEnd"/>
      <w:r>
        <w:t xml:space="preserve"> — all existing tests must pass (no regressions)</w:t>
      </w:r>
    </w:p>
    <w:p w14:paraId="59CDA887" w14:textId="77777777" w:rsidR="0049592E" w:rsidRDefault="00000000">
      <w:pPr>
        <w:pStyle w:val="ListParagraph"/>
        <w:numPr>
          <w:ilvl w:val="0"/>
          <w:numId w:val="3"/>
        </w:numPr>
        <w:spacing w:after="80"/>
      </w:pPr>
      <w:r>
        <w:t>Run guard serve → verify dashboard loads (with and without auth enabled)</w:t>
      </w:r>
    </w:p>
    <w:p w14:paraId="41C71876" w14:textId="77777777" w:rsidR="0049592E" w:rsidRDefault="00000000">
      <w:pPr>
        <w:pStyle w:val="ListParagraph"/>
        <w:numPr>
          <w:ilvl w:val="0"/>
          <w:numId w:val="3"/>
        </w:numPr>
        <w:spacing w:after="80"/>
      </w:pPr>
      <w:r>
        <w:t>Test API calls with both JWT Bearer and X-API-Key headers</w:t>
      </w:r>
    </w:p>
    <w:p w14:paraId="0E024368" w14:textId="77777777" w:rsidR="0049592E" w:rsidRDefault="00000000">
      <w:pPr>
        <w:pStyle w:val="ListParagraph"/>
        <w:numPr>
          <w:ilvl w:val="0"/>
          <w:numId w:val="3"/>
        </w:numPr>
        <w:spacing w:after="80"/>
      </w:pPr>
      <w:r>
        <w:t>Verify out/</w:t>
      </w:r>
      <w:proofErr w:type="spellStart"/>
      <w:r>
        <w:t>agent_audit.jsonl</w:t>
      </w:r>
      <w:proofErr w:type="spellEnd"/>
      <w:r>
        <w:t xml:space="preserve"> contains identity fields when auth is enabled</w:t>
      </w:r>
    </w:p>
    <w:p w14:paraId="07E0ACC6" w14:textId="77777777" w:rsidR="0049592E" w:rsidRDefault="00000000">
      <w:pPr>
        <w:pStyle w:val="ListParagraph"/>
        <w:numPr>
          <w:ilvl w:val="0"/>
          <w:numId w:val="3"/>
        </w:numPr>
        <w:spacing w:after="80"/>
      </w:pPr>
      <w:r>
        <w:t>Phase 2: verify 403 responses for unauthorized repo/action combinations</w:t>
      </w:r>
    </w:p>
    <w:p w14:paraId="5150E00D" w14:textId="77777777" w:rsidR="0049592E" w:rsidRDefault="00000000">
      <w:pPr>
        <w:pStyle w:val="ListParagraph"/>
        <w:numPr>
          <w:ilvl w:val="0"/>
          <w:numId w:val="3"/>
        </w:numPr>
        <w:spacing w:after="80"/>
      </w:pPr>
      <w:r>
        <w:t>Phase 3: verify vault credential retrieval and async approval flow end-to-end</w:t>
      </w:r>
    </w:p>
    <w:sectPr w:rsidR="0049592E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B57B7" w14:textId="77777777" w:rsidR="00B719AD" w:rsidRDefault="00B719AD">
      <w:r>
        <w:separator/>
      </w:r>
    </w:p>
  </w:endnote>
  <w:endnote w:type="continuationSeparator" w:id="0">
    <w:p w14:paraId="08D8349A" w14:textId="77777777" w:rsidR="00B719AD" w:rsidRDefault="00B71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CD057" w14:textId="77777777" w:rsidR="0049592E" w:rsidRDefault="00000000">
    <w:pPr>
      <w:pBdr>
        <w:top w:val="single" w:sz="2" w:space="4" w:color="E5E7EB"/>
      </w:pBdr>
      <w:jc w:val="center"/>
    </w:pPr>
    <w:proofErr w:type="gramStart"/>
    <w:r>
      <w:rPr>
        <w:color w:val="64748B"/>
        <w:sz w:val="16"/>
        <w:szCs w:val="16"/>
      </w:rPr>
      <w:t>Confidential  —</w:t>
    </w:r>
    <w:proofErr w:type="gramEnd"/>
    <w:r>
      <w:rPr>
        <w:color w:val="64748B"/>
        <w:sz w:val="16"/>
        <w:szCs w:val="16"/>
      </w:rPr>
      <w:t xml:space="preserve">  Page </w:t>
    </w:r>
    <w:r>
      <w:rPr>
        <w:color w:val="64748B"/>
        <w:sz w:val="16"/>
        <w:szCs w:val="16"/>
      </w:rPr>
      <w:fldChar w:fldCharType="begin"/>
    </w:r>
    <w:r>
      <w:rPr>
        <w:color w:val="64748B"/>
        <w:sz w:val="16"/>
        <w:szCs w:val="16"/>
      </w:rPr>
      <w:instrText>PAGE</w:instrText>
    </w:r>
    <w:r>
      <w:rPr>
        <w:color w:val="64748B"/>
        <w:sz w:val="16"/>
        <w:szCs w:val="16"/>
      </w:rPr>
      <w:fldChar w:fldCharType="separate"/>
    </w:r>
    <w:r w:rsidR="00714600">
      <w:rPr>
        <w:noProof/>
        <w:color w:val="64748B"/>
        <w:sz w:val="16"/>
        <w:szCs w:val="16"/>
      </w:rPr>
      <w:t>1</w:t>
    </w:r>
    <w:r>
      <w:rPr>
        <w:color w:val="64748B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30C7B" w14:textId="77777777" w:rsidR="00B719AD" w:rsidRDefault="00B719AD">
      <w:r>
        <w:separator/>
      </w:r>
    </w:p>
  </w:footnote>
  <w:footnote w:type="continuationSeparator" w:id="0">
    <w:p w14:paraId="76D2D582" w14:textId="77777777" w:rsidR="00B719AD" w:rsidRDefault="00B71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D79A8" w14:textId="77777777" w:rsidR="0049592E" w:rsidRDefault="00000000">
    <w:pPr>
      <w:pBdr>
        <w:bottom w:val="single" w:sz="6" w:space="4" w:color="0EA5E9"/>
      </w:pBdr>
      <w:tabs>
        <w:tab w:val="right" w:pos="9026"/>
      </w:tabs>
    </w:pPr>
    <w:proofErr w:type="gramStart"/>
    <w:r>
      <w:rPr>
        <w:b/>
        <w:bCs/>
        <w:color w:val="0EA5E9"/>
        <w:sz w:val="18"/>
        <w:szCs w:val="18"/>
      </w:rPr>
      <w:t>SENTRA</w:t>
    </w:r>
    <w:r>
      <w:rPr>
        <w:color w:val="64748B"/>
        <w:sz w:val="18"/>
        <w:szCs w:val="18"/>
      </w:rPr>
      <w:t xml:space="preserve">  |</w:t>
    </w:r>
    <w:proofErr w:type="gramEnd"/>
    <w:r>
      <w:rPr>
        <w:color w:val="64748B"/>
        <w:sz w:val="18"/>
        <w:szCs w:val="18"/>
      </w:rPr>
      <w:t xml:space="preserve">  Auth0 Integration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EF498E"/>
    <w:multiLevelType w:val="hybridMultilevel"/>
    <w:tmpl w:val="1A56BB40"/>
    <w:lvl w:ilvl="0" w:tplc="F980346E">
      <w:start w:val="1"/>
      <w:numFmt w:val="bullet"/>
      <w:lvlText w:val="●"/>
      <w:lvlJc w:val="left"/>
      <w:pPr>
        <w:ind w:left="720" w:hanging="360"/>
      </w:pPr>
    </w:lvl>
    <w:lvl w:ilvl="1" w:tplc="C27E13AE">
      <w:start w:val="1"/>
      <w:numFmt w:val="bullet"/>
      <w:lvlText w:val="○"/>
      <w:lvlJc w:val="left"/>
      <w:pPr>
        <w:ind w:left="1440" w:hanging="360"/>
      </w:pPr>
    </w:lvl>
    <w:lvl w:ilvl="2" w:tplc="79C29798">
      <w:start w:val="1"/>
      <w:numFmt w:val="bullet"/>
      <w:lvlText w:val="■"/>
      <w:lvlJc w:val="left"/>
      <w:pPr>
        <w:ind w:left="2160" w:hanging="360"/>
      </w:pPr>
    </w:lvl>
    <w:lvl w:ilvl="3" w:tplc="38AA4D18">
      <w:start w:val="1"/>
      <w:numFmt w:val="bullet"/>
      <w:lvlText w:val="●"/>
      <w:lvlJc w:val="left"/>
      <w:pPr>
        <w:ind w:left="2880" w:hanging="360"/>
      </w:pPr>
    </w:lvl>
    <w:lvl w:ilvl="4" w:tplc="F4666D26">
      <w:start w:val="1"/>
      <w:numFmt w:val="bullet"/>
      <w:lvlText w:val="○"/>
      <w:lvlJc w:val="left"/>
      <w:pPr>
        <w:ind w:left="3600" w:hanging="360"/>
      </w:pPr>
    </w:lvl>
    <w:lvl w:ilvl="5" w:tplc="B43AB900">
      <w:start w:val="1"/>
      <w:numFmt w:val="bullet"/>
      <w:lvlText w:val="■"/>
      <w:lvlJc w:val="left"/>
      <w:pPr>
        <w:ind w:left="4320" w:hanging="360"/>
      </w:pPr>
    </w:lvl>
    <w:lvl w:ilvl="6" w:tplc="BDDE8A12">
      <w:start w:val="1"/>
      <w:numFmt w:val="bullet"/>
      <w:lvlText w:val="●"/>
      <w:lvlJc w:val="left"/>
      <w:pPr>
        <w:ind w:left="5040" w:hanging="360"/>
      </w:pPr>
    </w:lvl>
    <w:lvl w:ilvl="7" w:tplc="4D205188">
      <w:start w:val="1"/>
      <w:numFmt w:val="bullet"/>
      <w:lvlText w:val="●"/>
      <w:lvlJc w:val="left"/>
      <w:pPr>
        <w:ind w:left="5760" w:hanging="360"/>
      </w:pPr>
    </w:lvl>
    <w:lvl w:ilvl="8" w:tplc="4C9EAC20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5C80613A"/>
    <w:multiLevelType w:val="hybridMultilevel"/>
    <w:tmpl w:val="941C62F4"/>
    <w:lvl w:ilvl="0" w:tplc="9392E5F2">
      <w:start w:val="1"/>
      <w:numFmt w:val="bullet"/>
      <w:lvlText w:val="•"/>
      <w:lvlJc w:val="left"/>
      <w:pPr>
        <w:ind w:left="720" w:hanging="360"/>
      </w:pPr>
    </w:lvl>
    <w:lvl w:ilvl="1" w:tplc="073E1452">
      <w:numFmt w:val="decimal"/>
      <w:lvlText w:val=""/>
      <w:lvlJc w:val="left"/>
    </w:lvl>
    <w:lvl w:ilvl="2" w:tplc="13E45D70">
      <w:numFmt w:val="decimal"/>
      <w:lvlText w:val=""/>
      <w:lvlJc w:val="left"/>
    </w:lvl>
    <w:lvl w:ilvl="3" w:tplc="19424B14">
      <w:numFmt w:val="decimal"/>
      <w:lvlText w:val=""/>
      <w:lvlJc w:val="left"/>
    </w:lvl>
    <w:lvl w:ilvl="4" w:tplc="CECACD1A">
      <w:numFmt w:val="decimal"/>
      <w:lvlText w:val=""/>
      <w:lvlJc w:val="left"/>
    </w:lvl>
    <w:lvl w:ilvl="5" w:tplc="1DA6E0FA">
      <w:numFmt w:val="decimal"/>
      <w:lvlText w:val=""/>
      <w:lvlJc w:val="left"/>
    </w:lvl>
    <w:lvl w:ilvl="6" w:tplc="5B3EE1E0">
      <w:numFmt w:val="decimal"/>
      <w:lvlText w:val=""/>
      <w:lvlJc w:val="left"/>
    </w:lvl>
    <w:lvl w:ilvl="7" w:tplc="0D6C31C8">
      <w:numFmt w:val="decimal"/>
      <w:lvlText w:val=""/>
      <w:lvlJc w:val="left"/>
    </w:lvl>
    <w:lvl w:ilvl="8" w:tplc="3B5CA2AA">
      <w:numFmt w:val="decimal"/>
      <w:lvlText w:val=""/>
      <w:lvlJc w:val="left"/>
    </w:lvl>
  </w:abstractNum>
  <w:abstractNum w:abstractNumId="2" w15:restartNumberingAfterBreak="0">
    <w:nsid w:val="7FB23210"/>
    <w:multiLevelType w:val="hybridMultilevel"/>
    <w:tmpl w:val="8BE43D2C"/>
    <w:lvl w:ilvl="0" w:tplc="525CEA8A">
      <w:start w:val="1"/>
      <w:numFmt w:val="decimal"/>
      <w:lvlText w:val="%1."/>
      <w:lvlJc w:val="left"/>
      <w:pPr>
        <w:ind w:left="720" w:hanging="360"/>
      </w:pPr>
    </w:lvl>
    <w:lvl w:ilvl="1" w:tplc="719CE0DC">
      <w:numFmt w:val="decimal"/>
      <w:lvlText w:val=""/>
      <w:lvlJc w:val="left"/>
    </w:lvl>
    <w:lvl w:ilvl="2" w:tplc="D9646FC2">
      <w:numFmt w:val="decimal"/>
      <w:lvlText w:val=""/>
      <w:lvlJc w:val="left"/>
    </w:lvl>
    <w:lvl w:ilvl="3" w:tplc="F8C2B316">
      <w:numFmt w:val="decimal"/>
      <w:lvlText w:val=""/>
      <w:lvlJc w:val="left"/>
    </w:lvl>
    <w:lvl w:ilvl="4" w:tplc="C7467982">
      <w:numFmt w:val="decimal"/>
      <w:lvlText w:val=""/>
      <w:lvlJc w:val="left"/>
    </w:lvl>
    <w:lvl w:ilvl="5" w:tplc="FE84D2DE">
      <w:numFmt w:val="decimal"/>
      <w:lvlText w:val=""/>
      <w:lvlJc w:val="left"/>
    </w:lvl>
    <w:lvl w:ilvl="6" w:tplc="40A67D3E">
      <w:numFmt w:val="decimal"/>
      <w:lvlText w:val=""/>
      <w:lvlJc w:val="left"/>
    </w:lvl>
    <w:lvl w:ilvl="7" w:tplc="441C31BA">
      <w:numFmt w:val="decimal"/>
      <w:lvlText w:val=""/>
      <w:lvlJc w:val="left"/>
    </w:lvl>
    <w:lvl w:ilvl="8" w:tplc="018CC46E">
      <w:numFmt w:val="decimal"/>
      <w:lvlText w:val=""/>
      <w:lvlJc w:val="left"/>
    </w:lvl>
  </w:abstractNum>
  <w:num w:numId="1" w16cid:durableId="1306086064">
    <w:abstractNumId w:val="0"/>
    <w:lvlOverride w:ilvl="0">
      <w:startOverride w:val="1"/>
    </w:lvlOverride>
  </w:num>
  <w:num w:numId="2" w16cid:durableId="870411239">
    <w:abstractNumId w:val="1"/>
    <w:lvlOverride w:ilvl="0">
      <w:startOverride w:val="1"/>
    </w:lvlOverride>
  </w:num>
  <w:num w:numId="3" w16cid:durableId="70545104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92E"/>
    <w:rsid w:val="0049592E"/>
    <w:rsid w:val="00526204"/>
    <w:rsid w:val="00714600"/>
    <w:rsid w:val="00B719AD"/>
    <w:rsid w:val="00D1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205EE"/>
  <w15:docId w15:val="{C287C9D7-7E10-4A63-A8DD-D0ECCEA16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360" w:after="200"/>
      <w:outlineLvl w:val="0"/>
    </w:pPr>
    <w:rPr>
      <w:b/>
      <w:bCs/>
      <w:color w:val="0F172A"/>
      <w:sz w:val="36"/>
      <w:szCs w:val="36"/>
    </w:rPr>
  </w:style>
  <w:style w:type="paragraph" w:styleId="Heading2">
    <w:name w:val="heading 2"/>
    <w:uiPriority w:val="9"/>
    <w:unhideWhenUsed/>
    <w:qFormat/>
    <w:pPr>
      <w:spacing w:before="280" w:after="160"/>
      <w:outlineLvl w:val="1"/>
    </w:pPr>
    <w:rPr>
      <w:b/>
      <w:bCs/>
      <w:color w:val="0EA5E9"/>
      <w:sz w:val="28"/>
      <w:szCs w:val="28"/>
    </w:rPr>
  </w:style>
  <w:style w:type="paragraph" w:styleId="Heading3">
    <w:name w:val="heading 3"/>
    <w:uiPriority w:val="9"/>
    <w:unhideWhenUsed/>
    <w:qFormat/>
    <w:pPr>
      <w:spacing w:before="200" w:after="120"/>
      <w:outlineLvl w:val="2"/>
    </w:pPr>
    <w:rPr>
      <w:b/>
      <w:bCs/>
      <w:color w:val="0F172A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799</Words>
  <Characters>5221</Characters>
  <Application>Microsoft Office Word</Application>
  <DocSecurity>0</DocSecurity>
  <Lines>218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Maxwell Gerhardson</cp:lastModifiedBy>
  <cp:revision>3</cp:revision>
  <dcterms:created xsi:type="dcterms:W3CDTF">2026-03-04T21:01:00Z</dcterms:created>
  <dcterms:modified xsi:type="dcterms:W3CDTF">2026-03-08T12:31:00Z</dcterms:modified>
</cp:coreProperties>
</file>