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03366"/>
        </w:rPr>
        <w:t>{{ titulo }}</w:t>
      </w:r>
    </w:p>
    <w:p>
      <w:r>
        <w:rPr>
          <w:color w:val="718096"/>
        </w:rPr>
        <w:t>{{ subtitulo }}</w:t>
      </w:r>
    </w:p>
    <w:p>
      <w:r>
        <w:rPr>
          <w:color w:val="718096"/>
          <w:sz w:val="18"/>
        </w:rPr>
        <w:t>Fecha: {{ fecha }} | Autor: {{ autor }}</w:t>
      </w:r>
    </w:p>
    <w:p>
      <w:pPr>
        <w:pStyle w:val="Heading1"/>
      </w:pPr>
      <w:r>
        <w:rPr>
          <w:color w:val="003366"/>
        </w:rPr>
        <w:t>Resumen Ejecutivo</w:t>
      </w:r>
    </w:p>
    <w:p>
      <w:r>
        <w:t>{{ resumen }}</w:t>
      </w:r>
    </w:p>
    <w:p>
      <w:r>
        <w:t>{%p for s in secciones %}</w:t>
      </w:r>
    </w:p>
    <w:p>
      <w:pPr>
        <w:pStyle w:val="Heading2"/>
      </w:pPr>
      <w:r>
        <w:rPr>
          <w:color w:val="003366"/>
        </w:rPr>
        <w:t>{{ s.titulo }}</w:t>
      </w:r>
    </w:p>
    <w:p>
      <w:r>
        <w:t>{{ s.contenido }}</w:t>
      </w:r>
    </w:p>
    <w:p>
      <w:r>
        <w:t>{%p endfor %}</w:t>
      </w:r>
    </w:p>
    <w:p>
      <w:pPr>
        <w:pStyle w:val="Heading1"/>
      </w:pPr>
      <w:r>
        <w:rPr>
          <w:color w:val="003366"/>
        </w:rPr>
        <w:t>Indicadores Clave de Gestión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Indicador</w:t>
            </w:r>
          </w:p>
        </w:tc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Meta</w:t>
            </w:r>
          </w:p>
        </w:tc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Actual</w:t>
            </w:r>
          </w:p>
        </w:tc>
        <w:tc>
          <w:tcPr>
            <w:tcW w:type="dxa" w:w="216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Estado</w:t>
            </w:r>
          </w:p>
        </w:tc>
      </w:tr>
      <w:tr>
        <w:tc>
          <w:tcPr>
            <w:tcW w:type="dxa" w:w="2160"/>
          </w:tcPr>
          <w:p>
            <w:r>
              <w:t>{%tr for ind in indicadores %}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1A202C"/>
                <w:sz w:val="19"/>
              </w:rPr>
              <w:t>{{ ind.kpi }}</w:t>
            </w:r>
          </w:p>
        </w:tc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ind.meta }}</w:t>
            </w:r>
          </w:p>
        </w:tc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ind.actual }}</w:t>
            </w:r>
          </w:p>
        </w:tc>
        <w:tc>
          <w:tcPr>
            <w:tcW w:type="dxa" w:w="216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ind.estado }}</w:t>
            </w:r>
          </w:p>
        </w:tc>
      </w:tr>
      <w:tr>
        <w:tc>
          <w:tcPr>
            <w:tcW w:type="dxa" w:w="2160"/>
          </w:tcPr>
          <w:p>
            <w:r>
              <w:t>{%tr endfor %}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pPr>
        <w:pStyle w:val="Heading1"/>
      </w:pPr>
      <w:r>
        <w:rPr>
          <w:color w:val="003366"/>
        </w:rPr>
        <w:t>Conclusiones y Próximos Pasos</w:t>
      </w:r>
    </w:p>
    <w:p>
      <w:r>
        <w:t>{{ conclusiones 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