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E65100"/>
          <w:sz w:val="56"/>
        </w:rPr>
        <w:t>pymasking  ユーザーマニュアル</w:t>
      </w:r>
    </w:p>
    <w:p/>
    <w:p>
      <w:pPr>
        <w:jc w:val="center"/>
      </w:pPr>
      <w:r>
        <w:rPr>
          <w:color w:val="FFA040"/>
          <w:sz w:val="26"/>
        </w:rPr>
        <w:t>個人情報マスキングツール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  <w:shd w:val="clear" w:color="auto" w:fill="E65100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jc w:val="left"/>
            </w:pPr>
            <w:r>
              <w:rPr>
                <w:b/>
                <w:color w:val="FFFFFF"/>
                <w:sz w:val="36"/>
              </w:rPr>
              <w:t xml:space="preserve">  起動方法</w:t>
            </w:r>
          </w:p>
        </w:tc>
      </w:tr>
    </w:tbl>
    <w:p/>
    <w:p>
      <w:r>
        <w:t>コマンドプロンプトまたは PowerShell で以下を実行します。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  <w:shd w:val="clear" w:color="auto" w:fill="332000"/>
          </w:tcPr>
          <w:p>
            <w:r>
              <w:rPr>
                <w:rFonts w:ascii="Consolas" w:hAnsi="Consolas"/>
                <w:color w:val="FFA040"/>
                <w:sz w:val="26"/>
              </w:rPr>
              <w:t>masking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  <w:shd w:val="clear" w:color="auto" w:fill="FFF3E0"/>
          </w:tcPr>
          <w:p>
            <w:r>
              <w:rPr>
                <w:color w:val="332000"/>
                <w:sz w:val="20"/>
              </w:rPr>
              <w:t>ℹ  ブラウザが自動的に起動し、http://127.0.0.1:55963 が開きます。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  <w:shd w:val="clear" w:color="auto" w:fill="E65100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jc w:val="left"/>
            </w:pPr>
            <w:r>
              <w:rPr>
                <w:b/>
                <w:color w:val="FFFFFF"/>
                <w:sz w:val="36"/>
              </w:rPr>
              <w:t xml:space="preserve">  終了方法</w:t>
            </w:r>
          </w:p>
        </w:tc>
      </w:tr>
    </w:tbl>
    <w:p/>
    <w:p>
      <w:pPr>
        <w:pStyle w:val="ListNumber"/>
      </w:pPr>
      <w:r>
        <w:rPr>
          <w:b/>
          <w:color w:val="E65100"/>
        </w:rPr>
        <w:t>方法①</w:t>
      </w:r>
      <w:r>
        <w:rPr>
          <w:color w:val="332000"/>
        </w:rPr>
        <w:t xml:space="preserve">  ブラウザのタブまたはウィンドウを閉じる（サーバーが自動終了します）</w:t>
      </w:r>
    </w:p>
    <w:p>
      <w:pPr>
        <w:pStyle w:val="ListNumber"/>
      </w:pPr>
      <w:r>
        <w:rPr>
          <w:b/>
          <w:color w:val="E65100"/>
        </w:rPr>
        <w:t>方法②</w:t>
      </w:r>
      <w:r>
        <w:rPr>
          <w:color w:val="332000"/>
        </w:rPr>
        <w:t xml:space="preserve">  コマンドプロンプトで Ctrl + C を押す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  <w:shd w:val="clear" w:color="auto" w:fill="E65100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jc w:val="left"/>
            </w:pPr>
            <w:r>
              <w:rPr>
                <w:b/>
                <w:color w:val="FFFFFF"/>
                <w:sz w:val="36"/>
              </w:rPr>
              <w:t xml:space="preserve">  使用方法</w:t>
            </w:r>
          </w:p>
        </w:tc>
      </w:tr>
    </w:tbl>
    <w:p/>
    <w:p/>
    <w:p>
      <w:pPr>
        <w:jc w:val="left"/>
        <w:pBdr>
          <w:bottom w:val="single" w:sz="6" w:space="1" w:color="FFA040"/>
        </w:pBdr>
      </w:pPr>
      <w:r>
        <w:rPr>
          <w:b/>
          <w:color w:val="E65100"/>
          <w:sz w:val="28"/>
        </w:rPr>
        <w:t>テキスト</w:t>
      </w:r>
    </w:p>
    <w:p/>
    <w:p>
      <w:pPr>
        <w:pStyle w:val="ListNumber"/>
      </w:pPr>
      <w:r>
        <w:rPr>
          <w:b/>
          <w:color w:val="E65100"/>
        </w:rPr>
        <w:t>①</w:t>
      </w:r>
      <w:r>
        <w:rPr>
          <w:color w:val="332000"/>
        </w:rPr>
        <w:t xml:space="preserve">  「テキスト」タブを選択し、テキストエリアに文章を貼り付ける</w:t>
      </w:r>
    </w:p>
    <w:p>
      <w:pPr>
        <w:pStyle w:val="ListNumber"/>
      </w:pPr>
      <w:r>
        <w:rPr>
          <w:b/>
          <w:color w:val="E65100"/>
        </w:rPr>
        <w:t>②</w:t>
      </w:r>
      <w:r>
        <w:rPr>
          <w:color w:val="332000"/>
        </w:rPr>
        <w:t xml:space="preserve">  マスキング方式・対象カテゴリを選択する</w:t>
      </w:r>
    </w:p>
    <w:p>
      <w:pPr>
        <w:pStyle w:val="ListNumber"/>
      </w:pPr>
      <w:r>
        <w:rPr>
          <w:b/>
          <w:color w:val="E65100"/>
        </w:rPr>
        <w:t>③</w:t>
      </w:r>
      <w:r>
        <w:rPr>
          <w:color w:val="332000"/>
        </w:rPr>
        <w:t xml:space="preserve">  「マスキング実行」をクリックする</w:t>
      </w:r>
    </w:p>
    <w:p>
      <w:pPr>
        <w:pStyle w:val="ListNumber"/>
      </w:pPr>
      <w:r>
        <w:rPr>
          <w:b/>
          <w:color w:val="E65100"/>
        </w:rPr>
        <w:t>④</w:t>
      </w:r>
      <w:r>
        <w:rPr>
          <w:color w:val="332000"/>
        </w:rPr>
        <w:t xml:space="preserve">  結果欄に変換後テキストが表示される</w:t>
      </w:r>
    </w:p>
    <w:p>
      <w:pPr>
        <w:pStyle w:val="ListNumber"/>
      </w:pPr>
      <w:r>
        <w:rPr>
          <w:b/>
          <w:color w:val="E65100"/>
        </w:rPr>
        <w:t>⑤</w:t>
      </w:r>
      <w:r>
        <w:rPr>
          <w:color w:val="332000"/>
        </w:rPr>
        <w:t xml:space="preserve">  「結果をコピー」でクリップボードにコピーする</w:t>
      </w:r>
    </w:p>
    <w:p/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029200" cy="37719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emo_text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7719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pPr>
        <w:jc w:val="left"/>
        <w:pBdr>
          <w:bottom w:val="single" w:sz="6" w:space="1" w:color="FFA040"/>
        </w:pBdr>
      </w:pPr>
      <w:r>
        <w:rPr>
          <w:b/>
          <w:color w:val="E65100"/>
          <w:sz w:val="28"/>
        </w:rPr>
        <w:t>ファイル</w:t>
      </w:r>
    </w:p>
    <w:p/>
    <w:p>
      <w:pPr>
        <w:pStyle w:val="ListNumber"/>
      </w:pPr>
      <w:r>
        <w:rPr>
          <w:b/>
          <w:color w:val="E65100"/>
        </w:rPr>
        <w:t>①</w:t>
      </w:r>
      <w:r>
        <w:rPr>
          <w:color w:val="332000"/>
        </w:rPr>
        <w:t xml:space="preserve">  「ファイル」タブを選択する</w:t>
      </w:r>
    </w:p>
    <w:p>
      <w:pPr>
        <w:pStyle w:val="ListNumber"/>
      </w:pPr>
      <w:r>
        <w:rPr>
          <w:b/>
          <w:color w:val="E65100"/>
        </w:rPr>
        <w:t>②</w:t>
      </w:r>
      <w:r>
        <w:rPr>
          <w:color w:val="332000"/>
        </w:rPr>
        <w:t xml:space="preserve">  ファイルをドラッグ＆ドロップ、またはクリックして選択する</w:t>
      </w:r>
    </w:p>
    <w:p>
      <w:pPr>
        <w:pStyle w:val="ListNumber"/>
      </w:pPr>
      <w:r>
        <w:rPr>
          <w:b/>
          <w:color w:val="E65100"/>
        </w:rPr>
        <w:t>③</w:t>
      </w:r>
      <w:r>
        <w:rPr>
          <w:color w:val="332000"/>
        </w:rPr>
        <w:t xml:space="preserve">  マスキング方式・対象カテゴリ・追加オプションを確認する</w:t>
      </w:r>
    </w:p>
    <w:p>
      <w:pPr>
        <w:pStyle w:val="ListNumber"/>
      </w:pPr>
      <w:r>
        <w:rPr>
          <w:b/>
          <w:color w:val="E65100"/>
        </w:rPr>
        <w:t>④</w:t>
      </w:r>
      <w:r>
        <w:rPr>
          <w:color w:val="332000"/>
        </w:rPr>
        <w:t xml:space="preserve">  「マスキング実行」をクリックする（ボタンが赤く点滅）</w:t>
      </w:r>
    </w:p>
    <w:p>
      <w:pPr>
        <w:pStyle w:val="ListNumber"/>
      </w:pPr>
      <w:r>
        <w:rPr>
          <w:b/>
          <w:color w:val="E65100"/>
        </w:rPr>
        <w:t>⑤</w:t>
      </w:r>
      <w:r>
        <w:rPr>
          <w:color w:val="332000"/>
        </w:rPr>
        <w:t xml:space="preserve">  ボタンが「ダウンロード」に変わったらクリックして保存する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  <w:shd w:val="clear" w:color="auto" w:fill="FFF3E0"/>
          </w:tcPr>
          <w:p>
            <w:r>
              <w:rPr>
                <w:color w:val="332000"/>
                <w:sz w:val="20"/>
              </w:rPr>
              <w:t>ℹ  出力ファイル名は元のファイル名に「_変換後」が付加されます（例: report_変換後.docx）</w:t>
            </w:r>
          </w:p>
        </w:tc>
      </w:tr>
    </w:tbl>
    <w:p/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029200" cy="37719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emo_file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77190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メイリオ" w:hAnsi="メイリオ"/>
      <w:color w:val="332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gif"/><Relationship Id="rId10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