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/>
      <w:r/>
      <w:r>
        <w:rPr>
          <w:b/>
        </w:rPr>
        <w:t>编辑</w:t>
      </w:r>
    </w:p>
    <w:p>
      <w:r>
        <w:t>**  【个人主页：</w:t>
      </w:r>
      <w:r>
        <w:rPr>
          <w:b/>
        </w:rPr>
        <w:t>玄同765</w:t>
      </w:r>
      <w:r>
        <w:t>】**</w:t>
      </w:r>
    </w:p>
    <w:p>
      <w:pPr>
        <w:spacing w:before="60" w:after="60"/>
        <w:ind w:left="432"/>
      </w:pPr>
      <w:r>
        <w:rPr>
          <w:b/>
        </w:rPr>
        <w:t>大语言模型（LLM）开发工程师</w:t>
      </w:r>
      <w:r>
        <w:t>｜</w:t>
      </w:r>
      <w:r>
        <w:rPr>
          <w:b/>
        </w:rPr>
        <w:t>中国传媒大学·数字媒体技术（智能交互与游戏设计）</w:t>
      </w:r>
    </w:p>
    <w:p>
      <w:pPr>
        <w:spacing w:before="60" w:after="60"/>
        <w:ind w:left="432"/>
      </w:pPr>
      <w:r>
        <w:rPr>
          <w:b/>
        </w:rPr>
        <w:t>深耕领域：</w:t>
      </w:r>
      <w:r>
        <w:t>大语言模型开发 / RAG知识库 / AI Agent落地 / 模型微调</w:t>
      </w:r>
    </w:p>
    <w:p>
      <w:pPr>
        <w:spacing w:before="60" w:after="60"/>
        <w:ind w:left="432"/>
      </w:pPr>
      <w:r>
        <w:rPr>
          <w:b/>
        </w:rPr>
        <w:t>技术栈：</w:t>
      </w:r>
      <w:r>
        <w:t>Python / LangChain/RAG（Dify+Redis+Milvus）| SQL/NumPy | FastAPI+Docker ️</w:t>
      </w:r>
    </w:p>
    <w:p>
      <w:pPr>
        <w:spacing w:before="60" w:after="60"/>
        <w:ind w:left="432"/>
      </w:pPr>
      <w:r>
        <w:rPr>
          <w:b/>
        </w:rPr>
        <w:t>工程能力：</w:t>
      </w:r>
      <w:r>
        <w:t>专注模型工程化部署、知识库构建与优化，擅长全流程解决方案</w:t>
      </w:r>
    </w:p>
    <w:p>
      <w:pPr>
        <w:spacing w:before="60" w:after="60"/>
        <w:ind w:left="432"/>
      </w:pPr>
      <w:r>
        <w:rPr>
          <w:b/>
        </w:rPr>
        <w:t>「让AI交互更智能，让技术落地更高效」</w:t>
      </w:r>
    </w:p>
    <w:p>
      <w:pPr>
        <w:spacing w:before="60" w:after="60"/>
        <w:ind w:left="432"/>
      </w:pPr>
      <w:r>
        <w:rPr>
          <w:b/>
        </w:rPr>
        <w:t>欢迎技术探讨/项目合作！ 关注我，解锁大模型与智能交互的无限可能！</w:t>
      </w:r>
    </w:p>
    <w:p>
      <w:r>
        <w:t>作为开发者，你是否在使用 AI 智能体时遇到过这些文档处理痛点：</w:t>
      </w:r>
    </w:p>
    <w:p>
      <w:pPr>
        <w:pStyle w:val="ListBullet"/>
      </w:pPr>
      <w:r>
        <w:t>项目文档有 DOCX、PDF、Excel 多种格式，每次都要手动复制粘贴纯文本到智能体；</w:t>
      </w:r>
    </w:p>
    <w:p>
      <w:pPr>
        <w:pStyle w:val="ListBullet"/>
      </w:pPr>
      <w:r>
        <w:t>Excel 文件有多个工作表，要逐个复制内容，效率极低；</w:t>
      </w:r>
    </w:p>
    <w:p>
      <w:pPr>
        <w:pStyle w:val="ListBullet"/>
      </w:pPr>
      <w:r>
        <w:t>大 PDF/DOCX 文件复制到智能体时，格式混乱还容易卡死；</w:t>
      </w:r>
    </w:p>
    <w:p>
      <w:pPr>
        <w:pStyle w:val="ListBullet"/>
      </w:pPr>
      <w:r>
        <w:t>国内访问 GitHub 慢，想找个国内镜像仓库都没有。</w:t>
      </w:r>
    </w:p>
    <w:p>
      <w:r>
        <w:t>今天，我作为</w:t>
      </w:r>
      <w:r>
        <w:rPr>
          <w:b/>
        </w:rPr>
        <w:t>mcp_documents_reader</w:t>
      </w:r>
      <w:r>
        <w:t>的作者</w:t>
      </w:r>
      <w:r>
        <w:rPr>
          <w:b/>
        </w:rPr>
        <w:t>玄同765</w:t>
      </w:r>
      <w:r>
        <w:t>，</w:t>
      </w:r>
    </w:p>
    <w:p>
      <w:r>
        <w:t>向你介绍  这款解决</w:t>
      </w:r>
      <w:r>
        <w:rPr>
          <w:b/>
        </w:rPr>
        <w:t>多格式文档</w:t>
      </w:r>
      <w:r>
        <w:t>读取痛点的 MCP 工具</w:t>
      </w:r>
      <w:r>
        <w:rPr>
          <w:b/>
        </w:rPr>
        <w:t>——</w:t>
      </w:r>
    </w:p>
    <w:p>
      <w:r>
        <w:t>它支持 Excel（XLSX/XLS）、DOCX、PDF、TXT 等多种主流格式，能让智能体快速提取文档纯文本内容，同时提供 GitHub+Gitee 双仓库支持，国内用户访问更顺畅。</w:t>
      </w:r>
    </w:p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t>一、工具核心亮点：轻量高效的多格式文本读取</w:t>
      </w:r>
    </w:p>
    <w:p>
      <w:pPr>
        <w:pStyle w:val="Heading3"/>
      </w:pPr>
      <w:r>
        <w:t>1. 多格式统一支持</w:t>
      </w:r>
    </w:p>
    <w:p>
      <w:r>
        <w:t>无需切换多个工具，一个</w:t>
      </w:r>
      <w:r>
        <w:rPr>
          <w:rFonts w:ascii="Courier New" w:hAnsi="Courier New"/>
          <w:sz w:val="18"/>
        </w:rPr>
        <w:t>mcp_documents_reader</w:t>
      </w:r>
      <w:r>
        <w:t>就能搞定所有主流文档格式的纯文本提取：</w:t>
      </w:r>
    </w:p>
    <w:p>
      <w:pPr>
        <w:pStyle w:val="ListBullet"/>
      </w:pPr>
      <w:r>
        <w:t>办公文档：DOCX、Excel（XLSX/XLS）</w:t>
      </w:r>
    </w:p>
    <w:p>
      <w:pPr>
        <w:pStyle w:val="ListBullet"/>
      </w:pPr>
      <w:r>
        <w:t>技术文档：PDF、TXT</w:t>
      </w:r>
    </w:p>
    <w:p>
      <w:pPr>
        <w:pStyle w:val="Heading3"/>
      </w:pPr>
      <w:r>
        <w:t>2. 统一调用接口</w:t>
      </w:r>
    </w:p>
    <w:p>
      <w:r>
        <w:t>不管是哪种格式，都可以通过同一个接口调用，智能体无需区分格式，降低使用成本。</w:t>
      </w:r>
    </w:p>
    <w:p>
      <w:pPr>
        <w:pStyle w:val="Heading3"/>
      </w:pPr>
      <w:r>
        <w:t>3. 大文件优化</w:t>
      </w:r>
    </w:p>
    <w:p>
      <w:r>
        <w:t>针对大体积文档（如 100MB + 的 PDF、10 万行 + 的 Excel），工具会自动分段读取，避免内存溢出，保证运行流畅。</w:t>
      </w:r>
    </w:p>
    <w:p>
      <w:pPr>
        <w:pStyle w:val="Heading3"/>
      </w:pPr>
      <w:r>
        <w:t>4. 双仓库支持</w:t>
      </w:r>
    </w:p>
    <w:p>
      <w:r>
        <w:t>提供 GitHub+Gitee 双仓库，国内用户可通过 Gitee 快速克隆和安装，解决网络访问慢的问题：</w:t>
      </w:r>
    </w:p>
    <w:p>
      <w:pPr>
        <w:pStyle w:val="ListBullet"/>
      </w:pPr>
      <w:r>
        <w:t>GitHub：</w:t>
      </w:r>
      <w:r>
        <w:rPr>
          <w:color w:val="0000FF"/>
          <w:u w:val="single"/>
        </w:rPr>
        <w:t>https://github.com/xt765/mcp_documents_reader</w:t>
      </w:r>
    </w:p>
    <w:p>
      <w:pPr>
        <w:pStyle w:val="ListBullet"/>
      </w:pPr>
      <w:r>
        <w:t>Gitee：</w:t>
      </w:r>
      <w:r>
        <w:rPr>
          <w:color w:val="0000FF"/>
          <w:u w:val="single"/>
        </w:rPr>
        <w:t>https://gitee.com/xt765/mcp_documents_reader</w:t>
      </w:r>
    </w:p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t>二、快速上手：安装与配置</w:t>
      </w:r>
    </w:p>
    <w:p>
      <w:pPr>
        <w:pStyle w:val="Heading3"/>
      </w:pPr>
      <w:r>
        <w:t>1. 前置依赖</w:t>
      </w:r>
    </w:p>
    <w:p>
      <w:pPr>
        <w:pStyle w:val="ListBullet"/>
      </w:pPr>
      <w:r>
        <w:rPr>
          <w:b/>
        </w:rPr>
        <w:t>Trae IDE 版本</w:t>
      </w:r>
      <w:r>
        <w:t>：≥v1.2.0（支持 MCP 协议）</w:t>
      </w:r>
    </w:p>
    <w:p>
      <w:pPr>
        <w:pStyle w:val="ListBullet"/>
      </w:pPr>
      <w:r>
        <w:rPr>
          <w:b/>
        </w:rPr>
        <w:t>Python 环境</w:t>
      </w:r>
      <w:r>
        <w:t>：≥3.8</w:t>
      </w:r>
    </w:p>
    <w:p>
      <w:pPr>
        <w:pStyle w:val="ListBullet"/>
      </w:pPr>
      <w:r>
        <w:rPr>
          <w:b/>
        </w:rPr>
        <w:t>uv 包管理器</w:t>
      </w:r>
      <w:r>
        <w:t>（推荐）：安装命令（macOS/Linux）：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 xml:space="preserve">  curl -LsSf https://astral.sh/uv/install.sh | sh</w:t>
        <w:br/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![]()</w:t>
        <w:br/>
        <w:br/>
        <w:t>Windows 用户可参考[uv 官方文档](https://docs.astral.sh/uv/ "uv 官方文档")安装；也可直接用 pip 安装依赖。</w:t>
        <w:br/>
      </w:r>
    </w:p>
    <w:p>
      <w:pPr>
        <w:pStyle w:val="Heading3"/>
      </w:pPr>
      <w:r>
        <w:t>2. 安装方式</w:t>
      </w:r>
    </w:p>
    <w:p>
      <w:pPr>
        <w:pStyle w:val="Heading4"/>
      </w:pPr>
      <w:r>
        <w:t>方式 1：uvx 一键启动（推荐，无需克隆仓库）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GitHub源</w:t>
        <w:br/>
        <w:t>uvx --from git+https://github.com/xt765/mcp_documents_reader mcp_documents_reader</w:t>
        <w:br/>
        <w:br/>
        <w:t># 国内用户推荐Gitee源</w:t>
        <w:br/>
        <w:t>uvx --from git+https://gitee.com/xt765/mcp_documents_reader mcp_documents_reader</w:t>
        <w:br/>
      </w:r>
    </w:p>
    <w:p>
      <w:r/>
    </w:p>
    <w:p>
      <w:r>
        <w:t>启动成功后，工具默认运行在</w:t>
      </w:r>
      <w:r>
        <w:rPr>
          <w:rFonts w:ascii="Courier New" w:hAnsi="Courier New"/>
          <w:sz w:val="18"/>
        </w:rPr>
        <w:t>http://localhost:8080/mcp</w:t>
      </w:r>
      <w:r>
        <w:t>。</w:t>
      </w:r>
    </w:p>
    <w:p>
      <w:pPr>
        <w:pStyle w:val="Heading4"/>
      </w:pPr>
      <w:r>
        <w:t>方式 2：本地克隆安装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GitHub克隆</w:t>
        <w:br/>
        <w:t>git clone https://github.com/xt765/mcp_documents_reader.git</w:t>
        <w:br/>
        <w:br/>
        <w:t># 国内用户推荐Gitee克隆</w:t>
        <w:br/>
        <w:t>git clone https://gitee.com/xt765/mcp_documents_reader.git</w:t>
        <w:br/>
        <w:br/>
        <w:t>cd mcp_documents_reader</w:t>
        <w:br/>
        <w:t># 安装依赖</w:t>
        <w:br/>
        <w:t>pip install python-docx PyPDF2 openpyxl</w:t>
        <w:br/>
        <w:t># 启动工具</w:t>
        <w:br/>
        <w:t>python mcp_documents_reader.py</w:t>
        <w:br/>
      </w:r>
    </w:p>
    <w:p>
      <w:r/>
    </w:p>
    <w:p>
      <w:pPr>
        <w:pStyle w:val="Heading3"/>
      </w:pPr>
      <w:r>
        <w:t>3. Trae IDE 配置</w:t>
      </w:r>
    </w:p>
    <w:p>
      <w:r>
        <w:t>将工具集成到 Trae IDE，让智能体可以直接调用：</w:t>
      </w:r>
    </w:p>
    <w:p>
      <w:pPr>
        <w:pStyle w:val="ListNumber"/>
      </w:pPr>
      <w:r>
        <w:t>打开 Trae IDE，进入左侧「智能体」面板；</w:t>
      </w:r>
    </w:p>
    <w:p>
      <w:pPr>
        <w:pStyle w:val="ListNumber"/>
      </w:pPr>
      <w:r>
        <w:t>点击右上角「⚙️ 配置」→「MCP 服务器配置」；</w:t>
      </w:r>
    </w:p>
    <w:p>
      <w:pPr>
        <w:pStyle w:val="ListNumber"/>
      </w:pPr>
      <w:r>
        <w:t>点击「添加自定义服务器」，粘贴以下配置（国内用户可替换为 Gitee 源）：</w:t>
      </w:r>
    </w:p>
    <w:p>
      <w:pPr>
        <w:pStyle w:val="ListNumber"/>
      </w:pPr>
      <w:r>
        <w:t>点击「启动」，状态显示「运行中」即配置完成</w:t>
      </w:r>
    </w:p>
    <w:p>
      <w:r>
        <w:t>Github源：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{</w:t>
        <w:br/>
        <w:t xml:space="preserve">    "mcpServers": {</w:t>
        <w:br/>
        <w:t xml:space="preserve">        "mcp-document-reader": {</w:t>
        <w:br/>
        <w:t xml:space="preserve">            "command": "uvx",</w:t>
        <w:br/>
        <w:t xml:space="preserve">            "args": [</w:t>
        <w:br/>
        <w:t xml:space="preserve">                "--from",</w:t>
        <w:br/>
        <w:t xml:space="preserve">                "git+https://github.com/xt765/mcp_documents_reader",</w:t>
        <w:br/>
        <w:t xml:space="preserve">                "mcp_documents_reader"</w:t>
        <w:br/>
        <w:t xml:space="preserve">            ]</w:t>
        <w:br/>
        <w:t xml:space="preserve">        }</w:t>
        <w:br/>
        <w:t xml:space="preserve">    }</w:t>
        <w:br/>
        <w:t>}</w:t>
        <w:br/>
      </w:r>
    </w:p>
    <w:p>
      <w:r/>
    </w:p>
    <w:p>
      <w:r>
        <w:t>Gitee源：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{</w:t>
        <w:br/>
        <w:t xml:space="preserve">    "mcpServers": {</w:t>
        <w:br/>
        <w:t xml:space="preserve">        "mcp-document-reader": {</w:t>
        <w:br/>
        <w:t xml:space="preserve">            "command": "uvx",</w:t>
        <w:br/>
        <w:t xml:space="preserve">            "args": [</w:t>
        <w:br/>
        <w:t xml:space="preserve">                "--from",</w:t>
        <w:br/>
        <w:t xml:space="preserve">                "git+https://gitee.com/xt765/mcp_documents_reader",</w:t>
        <w:br/>
        <w:t xml:space="preserve">                "mcp_documents_reader"</w:t>
        <w:br/>
        <w:t xml:space="preserve">            ]</w:t>
        <w:br/>
        <w:t xml:space="preserve">        }</w:t>
        <w:br/>
        <w:t xml:space="preserve">    }</w:t>
        <w:br/>
        <w:t>}</w:t>
        <w:br/>
      </w:r>
    </w:p>
    <w:p>
      <w:r/>
    </w:p>
    <w:p>
      <w:pPr>
        <w:pStyle w:val="Heading3"/>
      </w:pPr>
      <w:r>
        <w:t>4. 环境变量配置</w:t>
      </w:r>
    </w:p>
    <w:p>
      <w:r>
        <w:t>可通过环境变量指定文档存储目录（默认：</w:t>
      </w:r>
      <w:r>
        <w:rPr>
          <w:rFonts w:ascii="Courier New" w:hAnsi="Courier New"/>
          <w:sz w:val="18"/>
        </w:rPr>
        <w:t>./documents</w:t>
      </w:r>
      <w:r>
        <w:t>）：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macOS/Linux</w:t>
        <w:br/>
        <w:t>export DOCUMENT_DIRECTORY="/path/to/your/documents"</w:t>
        <w:br/>
        <w:br/>
        <w:t># Windows（PowerShell）</w:t>
        <w:br/>
        <w:t>$env:DOCUMENT_DIRECTORY="C:\path\to\your\documents"</w:t>
        <w:br/>
      </w:r>
    </w:p>
    <w:p>
      <w:r/>
    </w:p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t>三、详细用法：一键提取文档纯文本</w:t>
      </w:r>
    </w:p>
    <w:p>
      <w:r>
        <w:t>工具提供</w:t>
      </w:r>
      <w:r>
        <w:rPr>
          <w:b/>
        </w:rPr>
        <w:t>统一接口read_document</w:t>
      </w:r>
      <w:r>
        <w:t>（自动识别格式）和</w:t>
      </w:r>
      <w:r>
        <w:rPr>
          <w:b/>
        </w:rPr>
        <w:t>单独格式接口</w:t>
      </w:r>
      <w:r>
        <w:t>（</w:t>
      </w:r>
      <w:r>
        <w:rPr>
          <w:rFonts w:ascii="Courier New" w:hAnsi="Courier New"/>
          <w:sz w:val="18"/>
        </w:rPr>
        <w:t>read_excel</w:t>
      </w:r>
      <w:r>
        <w:t>/</w:t>
      </w:r>
      <w:r>
        <w:rPr>
          <w:rFonts w:ascii="Courier New" w:hAnsi="Courier New"/>
          <w:sz w:val="18"/>
        </w:rPr>
        <w:t>read_docx</w:t>
      </w:r>
      <w:r>
        <w:t>/</w:t>
      </w:r>
      <w:r>
        <w:rPr>
          <w:rFonts w:ascii="Courier New" w:hAnsi="Courier New"/>
          <w:sz w:val="18"/>
        </w:rPr>
        <w:t>read_pdf</w:t>
      </w:r>
      <w:r>
        <w:t>），以下示例基于 Trae IDE 智能体。</w:t>
      </w:r>
    </w:p>
    <w:p>
      <w:pPr>
        <w:pStyle w:val="Heading3"/>
      </w:pPr>
      <w:r>
        <w:t>1. 统一接口调用（推荐）</w:t>
      </w:r>
    </w:p>
    <w:p>
      <w:r>
        <w:t>无需指定格式，工具自动识别文档类型并提取纯文本：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帮我读取本地的《2024年销售数据.xlsx》，提取所有文本内容并总结核心信息。</w:t>
        <w:br/>
      </w:r>
    </w:p>
    <w:p>
      <w:r/>
    </w:p>
    <w:p>
      <w:r>
        <w:rPr>
          <w:b/>
        </w:rPr>
        <w:t>工具执行说明</w:t>
      </w:r>
      <w:r>
        <w:t>：Excel 文件会合并所有工作表的纯文本内容，返回给智能体进行总结。</w:t>
      </w:r>
    </w:p>
    <w:p>
      <w:pPr>
        <w:pStyle w:val="Heading3"/>
      </w:pPr>
      <w:r>
        <w:t>2. 单独格式接口调用</w:t>
      </w:r>
    </w:p>
    <w:p>
      <w:r>
        <w:t>如果需要明确指定格式，可调用对应接口：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帮我用read_pdf工具读取本地的《技术架构手册.pdf》，提取文本后分析核心组件。</w:t>
        <w:br/>
      </w:r>
    </w:p>
    <w:p>
      <w:r/>
    </w:p>
    <w:p>
      <w:pPr>
        <w:pStyle w:val="Heading3"/>
      </w:pPr>
      <w:r>
        <w:t>3. 各格式提取说明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</w:r>
            <w:r>
              <w:rPr>
                <w:b/>
              </w:rPr>
              <w:t>格式</w:t>
            </w:r>
          </w:p>
        </w:tc>
        <w:tc>
          <w:tcPr>
            <w:tcW w:type="dxa" w:w="4320"/>
          </w:tcPr>
          <w:p>
            <w:r>
              <w:rPr>
                <w:b/>
              </w:rPr>
            </w:r>
            <w:r>
              <w:rPr>
                <w:b/>
              </w:rPr>
              <w:t>提取逻辑说明</w:t>
            </w:r>
          </w:p>
        </w:tc>
      </w:tr>
      <w:tr>
        <w:tc>
          <w:tcPr>
            <w:tcW w:type="dxa" w:w="4320"/>
          </w:tcPr>
          <w:p>
            <w:r/>
            <w:r>
              <w:t>Excel</w:t>
            </w:r>
          </w:p>
        </w:tc>
        <w:tc>
          <w:tcPr>
            <w:tcW w:type="dxa" w:w="4320"/>
          </w:tcPr>
          <w:p>
            <w:r/>
            <w:r>
              <w:t>合并所有工作表的纯文本内容</w:t>
            </w:r>
          </w:p>
        </w:tc>
      </w:tr>
      <w:tr>
        <w:tc>
          <w:tcPr>
            <w:tcW w:type="dxa" w:w="4320"/>
          </w:tcPr>
          <w:p>
            <w:r/>
            <w:r>
              <w:t>DOCX</w:t>
            </w:r>
          </w:p>
        </w:tc>
        <w:tc>
          <w:tcPr>
            <w:tcW w:type="dxa" w:w="4320"/>
          </w:tcPr>
          <w:p>
            <w:r/>
            <w:r>
              <w:t>提取文档所有段落的纯文本</w:t>
            </w:r>
          </w:p>
        </w:tc>
      </w:tr>
      <w:tr>
        <w:tc>
          <w:tcPr>
            <w:tcW w:type="dxa" w:w="4320"/>
          </w:tcPr>
          <w:p>
            <w:r/>
            <w:r>
              <w:t>PDF</w:t>
            </w:r>
          </w:p>
        </w:tc>
        <w:tc>
          <w:tcPr>
            <w:tcW w:type="dxa" w:w="4320"/>
          </w:tcPr>
          <w:p>
            <w:r/>
            <w:r>
              <w:t>提取所有页面的纯文本内容</w:t>
            </w:r>
          </w:p>
        </w:tc>
      </w:tr>
      <w:tr>
        <w:tc>
          <w:tcPr>
            <w:tcW w:type="dxa" w:w="4320"/>
          </w:tcPr>
          <w:p>
            <w:r/>
            <w:r>
              <w:t>TXT</w:t>
            </w:r>
          </w:p>
        </w:tc>
        <w:tc>
          <w:tcPr>
            <w:tcW w:type="dxa" w:w="4320"/>
          </w:tcPr>
          <w:p>
            <w:r/>
            <w:r>
              <w:t>直接返回文件纯文本</w:t>
            </w:r>
          </w:p>
        </w:tc>
      </w:tr>
    </w:tbl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t>四、实战场景：提升 AI 智能体文档处理效率</w:t>
      </w:r>
    </w:p>
    <w:p>
      <w:pPr>
        <w:pStyle w:val="Heading3"/>
      </w:pPr>
      <w:r>
        <w:t>场景 1：Excel 销售数据快速总结</w:t>
      </w:r>
    </w:p>
    <w:p>
      <w:r>
        <w:rPr>
          <w:b/>
        </w:rPr>
        <w:t>智能体指令</w:t>
      </w:r>
      <w:r>
        <w:t>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帮我读取本地的《2024年销售数据.xlsx》，提取文本后总结各地区的销售总额情况。</w:t>
        <w:br/>
      </w:r>
    </w:p>
    <w:p>
      <w:r/>
    </w:p>
    <w:p>
      <w:r>
        <w:rPr>
          <w:b/>
        </w:rPr>
        <w:t>预期输出</w:t>
      </w:r>
      <w:r>
        <w:t>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### 2024年销售数据总结</w:t>
        <w:br/>
        <w:t>1. 华东区销售总额为1250.8万元，占比35%；</w:t>
        <w:br/>
        <w:t>2. 华南区销售总额为980.5万元，占比27%；</w:t>
        <w:br/>
        <w:t>3. 华北区销售总额为760.2万元，占比21%；</w:t>
        <w:br/>
        <w:t>4. 西南区销售总额为520.1万元，占比14%；</w:t>
        <w:br/>
        <w:t>5. 西北区销售总额为110.4万元，占比3%。</w:t>
        <w:br/>
      </w:r>
    </w:p>
    <w:p>
      <w:r/>
    </w:p>
    <w:p>
      <w:pPr>
        <w:pStyle w:val="Heading3"/>
      </w:pPr>
      <w:r>
        <w:t>场景 2：DOCX 需求文档快速梳理</w:t>
      </w:r>
    </w:p>
    <w:p>
      <w:r>
        <w:rPr>
          <w:b/>
        </w:rPr>
        <w:t>智能体指令</w:t>
      </w:r>
      <w:r>
        <w:t>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帮我读取本地的《项目需求文档.docx》，提取文本后总结核心功能模块。</w:t>
        <w:br/>
      </w:r>
    </w:p>
    <w:p>
      <w:r/>
    </w:p>
    <w:p>
      <w:r>
        <w:rPr>
          <w:b/>
        </w:rPr>
        <w:t>预期输出</w:t>
      </w:r>
      <w:r>
        <w:t>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### 项目核心功能模块总结</w:t>
        <w:br/>
        <w:t>项目包含三大核心模块：</w:t>
        <w:br/>
        <w:t>1. 用户管理模块：支持用户注册、登录、信息修改、密码找回；</w:t>
        <w:br/>
        <w:t>2. 订单管理模块：支持订单创建、支付、查询、取消；</w:t>
        <w:br/>
        <w:t>3. 支付管理模块：支持微信支付、支付宝支付、银行卡支付三种方式。</w:t>
        <w:br/>
      </w:r>
    </w:p>
    <w:p>
      <w:r/>
    </w:p>
    <w:p>
      <w:pPr>
        <w:pStyle w:val="Heading3"/>
      </w:pPr>
      <w:r>
        <w:t>场景 3：PDF 技术手册快速提取</w:t>
      </w:r>
    </w:p>
    <w:p>
      <w:r>
        <w:rPr>
          <w:b/>
        </w:rPr>
        <w:t>智能体指令</w:t>
      </w:r>
      <w:r>
        <w:t>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帮我读取本地的《技术架构手册.pdf》，提取文本后列出微服务核心组件。</w:t>
        <w:br/>
      </w:r>
    </w:p>
    <w:p>
      <w:r/>
    </w:p>
    <w:p>
      <w:r>
        <w:rPr>
          <w:b/>
        </w:rPr>
        <w:t>预期输出</w:t>
      </w:r>
      <w:r>
        <w:t>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### 微服务核心组件列表</w:t>
        <w:br/>
        <w:t>1. API网关</w:t>
        <w:br/>
        <w:t>2. 用户服务</w:t>
        <w:br/>
        <w:t>3. 订单服务</w:t>
        <w:br/>
        <w:t>4. 库存服务</w:t>
        <w:br/>
        <w:t>5. 配置中心</w:t>
        <w:br/>
        <w:t>6. 日志中心</w:t>
        <w:br/>
      </w:r>
    </w:p>
    <w:p>
      <w:r/>
    </w:p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t>四、当前限制与未来规划</w:t>
      </w:r>
    </w:p>
    <w:p>
      <w:pPr>
        <w:pStyle w:val="Heading3"/>
      </w:pPr>
      <w:r>
        <w:t>当前功能限制</w:t>
      </w:r>
    </w:p>
    <w:p>
      <w:r>
        <w:t>目前工具处于轻量版阶段，暂不支持以下功能：</w:t>
      </w:r>
    </w:p>
    <w:p>
      <w:pPr>
        <w:pStyle w:val="ListBullet"/>
      </w:pPr>
      <w:r>
        <w:t>保留 Excel 表格结构、多工作表单独提取、单元格格式识别；</w:t>
      </w:r>
    </w:p>
    <w:p>
      <w:pPr>
        <w:pStyle w:val="ListBullet"/>
      </w:pPr>
      <w:r>
        <w:t>保留 DOCX 标题层级、段落格式；</w:t>
      </w:r>
    </w:p>
    <w:p>
      <w:pPr>
        <w:pStyle w:val="ListBullet"/>
      </w:pPr>
      <w:r>
        <w:t>提取 PDF 页码范围、表格结构；</w:t>
      </w:r>
    </w:p>
    <w:p>
      <w:pPr>
        <w:pStyle w:val="ListBullet"/>
      </w:pPr>
      <w:r>
        <w:t>多模态内容（如图片、公式）识别。</w:t>
      </w:r>
    </w:p>
    <w:p>
      <w:pPr>
        <w:pStyle w:val="Heading3"/>
      </w:pPr>
      <w:r>
        <w:t>未来规划</w:t>
      </w:r>
    </w:p>
    <w:p>
      <w:r>
        <w:t>后续版本将逐步开发以下功能：</w:t>
      </w:r>
    </w:p>
    <w:p>
      <w:pPr>
        <w:pStyle w:val="ListNumber"/>
      </w:pPr>
      <w:r>
        <w:t>支持 Excel 表格结构提取、多工作表单独读取；</w:t>
      </w:r>
    </w:p>
    <w:p>
      <w:pPr>
        <w:pStyle w:val="ListNumber"/>
      </w:pPr>
      <w:r>
        <w:t>支持 DOCX 标题层级、段落格式保留；</w:t>
      </w:r>
    </w:p>
    <w:p>
      <w:pPr>
        <w:pStyle w:val="ListNumber"/>
      </w:pPr>
      <w:r>
        <w:t>支持 PDF 页码范围选择、表格结构提取；</w:t>
      </w:r>
    </w:p>
    <w:p>
      <w:pPr>
        <w:pStyle w:val="ListNumber"/>
      </w:pPr>
      <w:r>
        <w:t>支持 PPT 格式文本提取；</w:t>
      </w:r>
    </w:p>
    <w:p>
      <w:pPr>
        <w:pStyle w:val="ListNumber"/>
      </w:pPr>
      <w:r>
        <w:t>优化大文件读取性能，支持断点续读。</w:t>
      </w:r>
    </w:p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t>五、总结与反馈</w:t>
      </w:r>
    </w:p>
    <w:p>
      <w:r>
        <w:t>mcp_documents_reader 作为一款轻量高效的多格式文档读取 MCP 工具，解决了 AI 智能体处理多格式文档的文本提取痛点，同时提供 GitHub+Gitee 双仓库支持，国内用户访问更顺畅。</w:t>
      </w:r>
    </w:p>
    <w:p>
      <w:r>
        <w:t>如果你在使用过程中遇到问题，或有新功能需求，欢迎通过以下方式反馈：</w:t>
      </w:r>
    </w:p>
    <w:p>
      <w:pPr>
        <w:pStyle w:val="ListBullet"/>
      </w:pPr>
      <w:r>
        <w:t>GitHub 仓库：</w:t>
      </w:r>
      <w:r>
        <w:rPr>
          <w:color w:val="0000FF"/>
          <w:u w:val="single"/>
        </w:rPr>
        <w:t>https://github.com/xt765/mcp_documents_reader</w:t>
      </w:r>
    </w:p>
    <w:p>
      <w:pPr>
        <w:pStyle w:val="ListBullet"/>
      </w:pPr>
      <w:r>
        <w:t>Gitee 仓库：</w:t>
      </w:r>
      <w:r>
        <w:rPr>
          <w:color w:val="0000FF"/>
          <w:u w:val="single"/>
        </w:rPr>
        <w:t>https://gitee.com/xt765/mcp_documents_reader</w:t>
      </w:r>
    </w:p>
    <w:p>
      <w:pPr>
        <w:pStyle w:val="ListBullet"/>
      </w:pPr>
      <w:r>
        <w:t>提交 Issue 或 PR，一起参与工具的迭代优化！</w:t>
      </w:r>
    </w:p>
    <w:p>
      <w:r>
        <w:t>🌟 如果你觉得工具好用，别忘了给仓库点个 Star，让更多开发者受益！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