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Data Processing Agreement</w:t>
      </w:r>
    </w:p>
    <w:p>
      <w:r>
        <w:t xml:space="preserve">This Data Processing Agreement is made as of July 7, 2024, by and between Globex Cloud, Inc. ("Provider") and Initech Ltd. ("Customer").</w:t>
      </w:r>
    </w:p>
    <w:p>
      <w:pPr>
        <w:numPr>
          <w:ilvl w:val="0"/>
          <w:numId w:val="1"/>
        </w:numPr>
      </w:pPr>
      <w:r>
        <w:t xml:space="preserve">Definitions</w:t>
      </w:r>
    </w:p>
    <w:p>
      <w:pPr>
        <w:numPr>
          <w:ilvl w:val="0"/>
          <w:numId w:val="1"/>
        </w:numPr>
      </w:pPr>
      <w:r>
        <w:t xml:space="preserve">Processing.  Provider will process Customer Data only on documented instructions from the Customer.</w:t>
      </w:r>
    </w:p>
    <w:p>
      <w:pPr>
        <w:numPr>
          <w:ilvl w:val="1"/>
          <w:numId w:val="1"/>
        </w:numPr>
      </w:pPr>
      <w:r>
        <w:t xml:space="preserve">Confidentiality.  Provider will keep Customer Data confidential.</w:t>
      </w:r>
    </w:p>
    <w:p>
      <w:pPr>
        <w:numPr>
          <w:ilvl w:val="1"/>
          <w:numId w:val="1"/>
        </w:numPr>
      </w:pPr>
      <w:r>
        <w:t xml:space="preserve">Subprocessors.  Provider may engage subprocessors as permitted.</w:t>
      </w:r>
    </w:p>
    <w:p>
      <w:pPr>
        <w:numPr>
          <w:ilvl w:val="2"/>
          <w:numId w:val="1"/>
        </w:numPr>
      </w:pPr>
      <w:r>
        <w:t xml:space="preserve">Provider will ensure each subprocessor is bound by equivalent obligations and remains fully liable for their performance under this Agreement.</w:t>
      </w:r>
    </w:p>
    <w:p>
      <w:pPr>
        <w:numPr>
          <w:ilvl w:val="0"/>
          <w:numId w:val="1"/>
        </w:numPr>
      </w:pPr>
      <w:r>
        <w:t xml:space="preserve">Governing Law.  This Agreement is governed by the laws of the State of New York.</w:t>
      </w:r>
    </w:p>
    <w:sectPr/>
  </w:body>
</w:document>
</file>