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t xml:space="preserve"/>
      </w:r>
    </w:p>
    <w:p>
      <w:pPr>
        <w:spacing w:after="80" w:before="0"/>
      </w:pPr>
      <w:r>
        <w:t xml:space="preserve"/>
      </w:r>
    </w:p>
    <w:p>
      <w:pPr>
        <w:spacing w:after="80" w:before="0"/>
      </w:pPr>
      <w:r>
        <w:t xml:space="preserve"/>
      </w:r>
    </w:p>
    <w:p>
      <w:pPr>
        <w:spacing w:after="80" w:before="0"/>
      </w:pPr>
      <w:r>
        <w:t xml:space="preserve"/>
      </w:r>
    </w:p>
    <w:p>
      <w:pPr>
        <w:spacing w:after="200" w:before="0"/>
        <w:jc w:val="center"/>
      </w:pPr>
      <w:r>
        <w:rPr>
          <w:rFonts w:ascii="Arial" w:cs="Arial" w:eastAsia="Arial" w:hAnsi="Arial"/>
          <w:b/>
          <w:bCs/>
          <w:color w:val="1F4E79"/>
          <w:sz w:val="72"/>
          <w:szCs w:val="72"/>
        </w:rPr>
        <w:t xml:space="preserve">hadsync</w:t>
      </w:r>
    </w:p>
    <w:p>
      <w:pPr>
        <w:spacing w:after="120" w:before="0"/>
        <w:jc w:val="center"/>
      </w:pPr>
      <w:r>
        <w:rPr>
          <w:rFonts w:ascii="Arial" w:cs="Arial" w:eastAsia="Arial" w:hAnsi="Arial"/>
          <w:color w:val="2E75B6"/>
          <w:sz w:val="40"/>
          <w:szCs w:val="40"/>
        </w:rPr>
        <w:t xml:space="preserve">Home Assistant Dashboard Sync</w:t>
      </w:r>
    </w:p>
    <w:p>
      <w:pPr>
        <w:spacing w:after="600" w:before="0"/>
        <w:jc w:val="center"/>
      </w:pPr>
      <w:r>
        <w:rPr>
          <w:rFonts w:ascii="Arial" w:cs="Arial" w:eastAsia="Arial" w:hAnsi="Arial"/>
          <w:color w:val="595959"/>
          <w:sz w:val="26"/>
          <w:szCs w:val="26"/>
        </w:rPr>
        <w:t xml:space="preserve">System Design Document  —  v0.1</w:t>
      </w: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2400"/>
        <w:gridCol w:w="3600"/>
      </w:tblGrid>
      <w:tr>
        <w:tc>
          <w:tcPr>
            <w:tcW w:type="dxa" w:w="2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Author</w:t>
            </w:r>
          </w:p>
        </w:tc>
        <w:tc>
          <w:tcPr>
            <w:tcW w:type="dxa" w:w="36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Gevorg G.</w:t>
            </w:r>
          </w:p>
        </w:tc>
      </w:tr>
      <w:tr>
        <w:tc>
          <w:tcPr>
            <w:tcW w:type="dxa" w:w="2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Date</w:t>
            </w:r>
          </w:p>
        </w:tc>
        <w:tc>
          <w:tcPr>
            <w:tcW w:type="dxa" w:w="36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May 2026</w:t>
            </w:r>
          </w:p>
        </w:tc>
      </w:tr>
      <w:tr>
        <w:tc>
          <w:tcPr>
            <w:tcW w:type="dxa" w:w="2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Status</w:t>
            </w:r>
          </w:p>
        </w:tc>
        <w:tc>
          <w:tcPr>
            <w:tcW w:type="dxa" w:w="36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Draft — for review</w:t>
            </w:r>
          </w:p>
        </w:tc>
      </w:tr>
      <w:tr>
        <w:tc>
          <w:tcPr>
            <w:tcW w:type="dxa" w:w="2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Version</w:t>
            </w:r>
          </w:p>
        </w:tc>
        <w:tc>
          <w:tcPr>
            <w:tcW w:type="dxa" w:w="36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0.1</w:t>
            </w:r>
          </w:p>
        </w:tc>
      </w:tr>
    </w:tbl>
    <w:p>
      <w:r>
        <w:br w:type="page"/>
      </w:r>
    </w:p>
    <w:p>
      <w:pPr>
        <w:pStyle w:val="Heading1"/>
        <w:pBdr>
          <w:bottom w:val="single" w:color="2E75B6" w:sz="6" w:space="4"/>
        </w:pBdr>
        <w:spacing w:after="160" w:before="360"/>
      </w:pPr>
      <w:r>
        <w:rPr>
          <w:rFonts w:ascii="Arial" w:cs="Arial" w:eastAsia="Arial" w:hAnsi="Arial"/>
          <w:b/>
          <w:bCs/>
          <w:color w:val="1F4E79"/>
          <w:sz w:val="36"/>
          <w:szCs w:val="36"/>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Bdr>
          <w:bottom w:val="single" w:color="2E75B6" w:sz="6" w:space="4"/>
        </w:pBdr>
        <w:spacing w:after="160" w:before="360"/>
      </w:pPr>
      <w:bookmarkStart w:name="s1" w:id="1"/>
      <w:r>
        <w:rPr>
          <w:rFonts w:ascii="Arial" w:cs="Arial" w:eastAsia="Arial" w:hAnsi="Arial"/>
          <w:b/>
          <w:bCs/>
          <w:color w:val="1F4E79"/>
          <w:sz w:val="36"/>
          <w:szCs w:val="36"/>
        </w:rPr>
        <w:t xml:space="preserve">1. Executive Summary</w:t>
      </w:r>
      <w:bookmarkEnd w:id="1"/>
    </w:p>
    <w:p>
      <w:pPr>
        <w:spacing w:after="120" w:before="80"/>
      </w:pPr>
      <w:r>
        <w:rPr>
          <w:rFonts w:ascii="Arial" w:cs="Arial" w:eastAsia="Arial" w:hAnsi="Arial"/>
          <w:sz w:val="22"/>
          <w:szCs w:val="22"/>
        </w:rPr>
        <w:t xml:space="preserve">Home Assistant (HA) stores Lovelace dashboard configurations in its internal storage layer (.storage/lovelace.* JSON blobs). These are editable only through the browser-based UI or by direct file manipulation. There is no supported workflow for a developer to edit dashboards locally in a code editor, track changes with git, and push updates back to HA safely.</w:t>
      </w:r>
    </w:p>
    <w:p>
      <w:pPr>
        <w:spacing w:after="120" w:before="80"/>
      </w:pPr>
      <w:r>
        <w:rPr>
          <w:rFonts w:ascii="Arial" w:cs="Arial" w:eastAsia="Arial" w:hAnsi="Arial"/>
          <w:sz w:val="22"/>
          <w:szCs w:val="22"/>
        </w:rPr>
        <w:t xml:space="preserve">hadsync is a command-line utility that bridges this gap. It pulls dashboard configurations from a live HA instance via the WebSocket API, converts them to human-readable YAML for local editing, validates them before upload, and pushes them back. It treats HA as the source of truth while enabling a modern developer workflow: VS Code editing, git version control, YAML linting, and entity ID validation.</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thick" w:color="2E75B6" w:sz="8" w:space="0"/>
              <w:left w:val="thick" w:color="2E75B6" w:sz="8" w:space="0"/>
              <w:bottom w:val="single" w:color="BBBBBB" w:sz="1"/>
              <w:right w:val="single" w:color="BBBBBB" w:sz="1"/>
            </w:tcBorders>
            <w:shd w:fill="D6E4F0" w:val="clear"/>
            <w:tcMar>
              <w:top w:type="dxa" w:w="120"/>
              <w:left w:type="dxa" w:w="240"/>
              <w:bottom w:type="dxa" w:w="120"/>
              <w:right w:type="dxa" w:w="240"/>
            </w:tcMar>
          </w:tcPr>
          <w:p>
            <w:r>
              <w:rPr>
                <w:rFonts w:ascii="Arial" w:cs="Arial" w:eastAsia="Arial" w:hAnsi="Arial"/>
                <w:b/>
                <w:bCs/>
                <w:color w:val="1F4E79"/>
                <w:sz w:val="22"/>
                <w:szCs w:val="22"/>
              </w:rPr>
              <w:t xml:space="preserve">Design Principles</w:t>
            </w:r>
          </w:p>
          <w:p>
            <w:pPr>
              <w:spacing w:after="0" w:before="60"/>
            </w:pPr>
            <w:r>
              <w:rPr>
                <w:rFonts w:ascii="Arial" w:cs="Arial" w:eastAsia="Arial" w:hAnsi="Arial"/>
                <w:sz w:val="20"/>
                <w:szCs w:val="20"/>
              </w:rPr>
              <w:t xml:space="preserve">1. HA is always the source of truth — hadsync never writes to HA without explicit user intent.</w:t>
            </w:r>
          </w:p>
          <w:p>
            <w:pPr>
              <w:spacing w:after="0" w:before="60"/>
            </w:pPr>
            <w:r>
              <w:rPr>
                <w:rFonts w:ascii="Arial" w:cs="Arial" w:eastAsia="Arial" w:hAnsi="Arial"/>
                <w:sz w:val="20"/>
                <w:szCs w:val="20"/>
              </w:rPr>
              <w:t xml:space="preserve">2. Non-destructive by default — pushes require explicit confirmation; dry-run is always available.</w:t>
            </w:r>
          </w:p>
          <w:p>
            <w:pPr>
              <w:spacing w:after="0" w:before="60"/>
            </w:pPr>
            <w:r>
              <w:rPr>
                <w:rFonts w:ascii="Arial" w:cs="Arial" w:eastAsia="Arial" w:hAnsi="Arial"/>
                <w:sz w:val="20"/>
                <w:szCs w:val="20"/>
              </w:rPr>
              <w:t xml:space="preserve">3. WebSocket API over file access — no direct manipulation of .storage/ files.</w:t>
            </w:r>
          </w:p>
          <w:p>
            <w:pPr>
              <w:spacing w:after="0" w:before="60"/>
            </w:pPr>
            <w:r>
              <w:rPr>
                <w:rFonts w:ascii="Arial" w:cs="Arial" w:eastAsia="Arial" w:hAnsi="Arial"/>
                <w:sz w:val="20"/>
                <w:szCs w:val="20"/>
              </w:rPr>
              <w:t xml:space="preserve">4. Incremental validation — start simple (YAML syntax), layer complexity (entity IDs, schema).</w:t>
            </w:r>
          </w:p>
          <w:p>
            <w:pPr>
              <w:spacing w:after="0" w:before="60"/>
            </w:pPr>
            <w:r>
              <w:rPr>
                <w:rFonts w:ascii="Arial" w:cs="Arial" w:eastAsia="Arial" w:hAnsi="Arial"/>
                <w:sz w:val="20"/>
                <w:szCs w:val="20"/>
              </w:rPr>
              <w:t xml:space="preserve">5. Git is a side effect — because files are local and text-based, git just works naturally.</w:t>
            </w:r>
          </w:p>
        </w:tc>
      </w:tr>
    </w:tbl>
    <w:p>
      <w:r>
        <w:br w:type="page"/>
      </w:r>
    </w:p>
    <w:p>
      <w:pPr>
        <w:pStyle w:val="Heading1"/>
        <w:pBdr>
          <w:bottom w:val="single" w:color="2E75B6" w:sz="6" w:space="4"/>
        </w:pBdr>
        <w:spacing w:after="160" w:before="360"/>
      </w:pPr>
      <w:bookmarkStart w:name="s2" w:id="1"/>
      <w:r>
        <w:rPr>
          <w:rFonts w:ascii="Arial" w:cs="Arial" w:eastAsia="Arial" w:hAnsi="Arial"/>
          <w:b/>
          <w:bCs/>
          <w:color w:val="1F4E79"/>
          <w:sz w:val="36"/>
          <w:szCs w:val="36"/>
        </w:rPr>
        <w:t xml:space="preserve">2. Goals and Non-Goals</w:t>
      </w:r>
      <w:bookmarkEnd w:id="1"/>
    </w:p>
    <w:p>
      <w:pPr>
        <w:pStyle w:val="Heading2"/>
        <w:spacing w:after="120" w:before="280"/>
      </w:pPr>
      <w:r>
        <w:rPr>
          <w:rFonts w:ascii="Arial" w:cs="Arial" w:eastAsia="Arial" w:hAnsi="Arial"/>
          <w:b/>
          <w:bCs/>
          <w:color w:val="2E75B6"/>
          <w:sz w:val="28"/>
          <w:szCs w:val="28"/>
        </w:rPr>
        <w:t xml:space="preserve">2.1 Goals</w:t>
      </w:r>
    </w:p>
    <w:p>
      <w:pPr>
        <w:pStyle w:val="ListParagraph"/>
        <w:numPr>
          <w:ilvl w:val="0"/>
          <w:numId w:val="2"/>
        </w:numPr>
        <w:spacing w:after="40" w:before="40"/>
      </w:pPr>
      <w:r>
        <w:rPr>
          <w:rFonts w:ascii="Arial" w:cs="Arial" w:eastAsia="Arial" w:hAnsi="Arial"/>
          <w:sz w:val="22"/>
          <w:szCs w:val="22"/>
        </w:rPr>
        <w:t xml:space="preserve">Pull any or all Lovelace dashboards from HA to a local directory as YAML</w:t>
      </w:r>
    </w:p>
    <w:p>
      <w:pPr>
        <w:pStyle w:val="ListParagraph"/>
        <w:numPr>
          <w:ilvl w:val="0"/>
          <w:numId w:val="2"/>
        </w:numPr>
        <w:spacing w:after="40" w:before="40"/>
      </w:pPr>
      <w:r>
        <w:rPr>
          <w:rFonts w:ascii="Arial" w:cs="Arial" w:eastAsia="Arial" w:hAnsi="Arial"/>
          <w:sz w:val="22"/>
          <w:szCs w:val="22"/>
        </w:rPr>
        <w:t xml:space="preserve">Push locally edited YAML back to HA, converting to the expected JSON format</w:t>
      </w:r>
    </w:p>
    <w:p>
      <w:pPr>
        <w:pStyle w:val="ListParagraph"/>
        <w:numPr>
          <w:ilvl w:val="0"/>
          <w:numId w:val="2"/>
        </w:numPr>
        <w:spacing w:after="40" w:before="40"/>
      </w:pPr>
      <w:r>
        <w:rPr>
          <w:rFonts w:ascii="Arial" w:cs="Arial" w:eastAsia="Arial" w:hAnsi="Arial"/>
          <w:sz w:val="22"/>
          <w:szCs w:val="22"/>
        </w:rPr>
        <w:t xml:space="preserve">Validate locally edited files before pushing:</w:t>
      </w:r>
    </w:p>
    <w:p>
      <w:pPr>
        <w:pStyle w:val="ListParagraph"/>
        <w:numPr>
          <w:ilvl w:val="1"/>
          <w:numId w:val="2"/>
        </w:numPr>
        <w:spacing w:after="20" w:before="20"/>
      </w:pPr>
      <w:r>
        <w:rPr>
          <w:rFonts w:ascii="Arial" w:cs="Arial" w:eastAsia="Arial" w:hAnsi="Arial"/>
          <w:color w:val="595959"/>
          <w:sz w:val="20"/>
          <w:szCs w:val="20"/>
        </w:rPr>
        <w:t xml:space="preserve">Phase 1: YAML syntax and basic structural correctness</w:t>
      </w:r>
    </w:p>
    <w:p>
      <w:pPr>
        <w:pStyle w:val="ListParagraph"/>
        <w:numPr>
          <w:ilvl w:val="1"/>
          <w:numId w:val="2"/>
        </w:numPr>
        <w:spacing w:after="20" w:before="20"/>
      </w:pPr>
      <w:r>
        <w:rPr>
          <w:rFonts w:ascii="Arial" w:cs="Arial" w:eastAsia="Arial" w:hAnsi="Arial"/>
          <w:color w:val="595959"/>
          <w:sz w:val="20"/>
          <w:szCs w:val="20"/>
        </w:rPr>
        <w:t xml:space="preserve">Phase 2: Entity ID existence validation against a cached HA entity registry</w:t>
      </w:r>
    </w:p>
    <w:p>
      <w:pPr>
        <w:pStyle w:val="ListParagraph"/>
        <w:numPr>
          <w:ilvl w:val="1"/>
          <w:numId w:val="2"/>
        </w:numPr>
        <w:spacing w:after="20" w:before="20"/>
      </w:pPr>
      <w:r>
        <w:rPr>
          <w:rFonts w:ascii="Arial" w:cs="Arial" w:eastAsia="Arial" w:hAnsi="Arial"/>
          <w:color w:val="595959"/>
          <w:sz w:val="20"/>
          <w:szCs w:val="20"/>
        </w:rPr>
        <w:t xml:space="preserve">Phase 3: Lovelace schema validation (card types, required fields)</w:t>
      </w:r>
    </w:p>
    <w:p>
      <w:pPr>
        <w:pStyle w:val="ListParagraph"/>
        <w:numPr>
          <w:ilvl w:val="0"/>
          <w:numId w:val="2"/>
        </w:numPr>
        <w:spacing w:after="40" w:before="40"/>
      </w:pPr>
      <w:r>
        <w:rPr>
          <w:rFonts w:ascii="Arial" w:cs="Arial" w:eastAsia="Arial" w:hAnsi="Arial"/>
          <w:sz w:val="22"/>
          <w:szCs w:val="22"/>
        </w:rPr>
        <w:t xml:space="preserve">Support multiple dashboards (HA allows multiple named Lovelace dashboards)</w:t>
      </w:r>
    </w:p>
    <w:p>
      <w:pPr>
        <w:pStyle w:val="ListParagraph"/>
        <w:numPr>
          <w:ilvl w:val="0"/>
          <w:numId w:val="2"/>
        </w:numPr>
        <w:spacing w:after="40" w:before="40"/>
      </w:pPr>
      <w:r>
        <w:rPr>
          <w:rFonts w:ascii="Arial" w:cs="Arial" w:eastAsia="Arial" w:hAnsi="Arial"/>
          <w:sz w:val="22"/>
          <w:szCs w:val="22"/>
        </w:rPr>
        <w:t xml:space="preserve">Show a diff between local state and remote HA state before pushing</w:t>
      </w:r>
    </w:p>
    <w:p>
      <w:pPr>
        <w:pStyle w:val="ListParagraph"/>
        <w:numPr>
          <w:ilvl w:val="0"/>
          <w:numId w:val="2"/>
        </w:numPr>
        <w:spacing w:after="40" w:before="40"/>
      </w:pPr>
      <w:r>
        <w:rPr>
          <w:rFonts w:ascii="Arial" w:cs="Arial" w:eastAsia="Arial" w:hAnsi="Arial"/>
          <w:sz w:val="22"/>
          <w:szCs w:val="22"/>
        </w:rPr>
        <w:t xml:space="preserve">Provide a dry-run mode for all mutating operations</w:t>
      </w:r>
    </w:p>
    <w:p>
      <w:pPr>
        <w:pStyle w:val="ListParagraph"/>
        <w:numPr>
          <w:ilvl w:val="0"/>
          <w:numId w:val="2"/>
        </w:numPr>
        <w:spacing w:after="40" w:before="40"/>
      </w:pPr>
      <w:r>
        <w:rPr>
          <w:rFonts w:ascii="Arial" w:cs="Arial" w:eastAsia="Arial" w:hAnsi="Arial"/>
          <w:sz w:val="22"/>
          <w:szCs w:val="22"/>
        </w:rPr>
        <w:t xml:space="preserve">Be git-friendly: local files should be plain text YAML that git handles natively</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2.2 Non-Goals</w:t>
      </w:r>
    </w:p>
    <w:p>
      <w:pPr>
        <w:pStyle w:val="ListParagraph"/>
        <w:numPr>
          <w:ilvl w:val="0"/>
          <w:numId w:val="2"/>
        </w:numPr>
        <w:spacing w:after="40" w:before="40"/>
      </w:pPr>
      <w:r>
        <w:rPr>
          <w:rFonts w:ascii="Arial" w:cs="Arial" w:eastAsia="Arial" w:hAnsi="Arial"/>
          <w:sz w:val="22"/>
          <w:szCs w:val="22"/>
        </w:rPr>
        <w:t xml:space="preserve">Real-time / automatic two-way sync (this is a deliberate manual-push model)</w:t>
      </w:r>
    </w:p>
    <w:p>
      <w:pPr>
        <w:pStyle w:val="ListParagraph"/>
        <w:numPr>
          <w:ilvl w:val="0"/>
          <w:numId w:val="2"/>
        </w:numPr>
        <w:spacing w:after="40" w:before="40"/>
      </w:pPr>
      <w:r>
        <w:rPr>
          <w:rFonts w:ascii="Arial" w:cs="Arial" w:eastAsia="Arial" w:hAnsi="Arial"/>
          <w:sz w:val="22"/>
          <w:szCs w:val="22"/>
        </w:rPr>
        <w:t xml:space="preserve">Editing automation, script, or other HA config files (dashboards only, Phase 1)</w:t>
      </w:r>
    </w:p>
    <w:p>
      <w:pPr>
        <w:pStyle w:val="ListParagraph"/>
        <w:numPr>
          <w:ilvl w:val="0"/>
          <w:numId w:val="2"/>
        </w:numPr>
        <w:spacing w:after="40" w:before="40"/>
      </w:pPr>
      <w:r>
        <w:rPr>
          <w:rFonts w:ascii="Arial" w:cs="Arial" w:eastAsia="Arial" w:hAnsi="Arial"/>
          <w:sz w:val="22"/>
          <w:szCs w:val="22"/>
        </w:rPr>
        <w:t xml:space="preserve">Direct .storage/ file manipulation — all HA interaction is via WebSocket API</w:t>
      </w:r>
    </w:p>
    <w:p>
      <w:pPr>
        <w:pStyle w:val="ListParagraph"/>
        <w:numPr>
          <w:ilvl w:val="0"/>
          <w:numId w:val="2"/>
        </w:numPr>
        <w:spacing w:after="40" w:before="40"/>
      </w:pPr>
      <w:r>
        <w:rPr>
          <w:rFonts w:ascii="Arial" w:cs="Arial" w:eastAsia="Arial" w:hAnsi="Arial"/>
          <w:sz w:val="22"/>
          <w:szCs w:val="22"/>
        </w:rPr>
        <w:t xml:space="preserve">A GUI — the VS Code extension (phase 2) handles the editor experience</w:t>
      </w:r>
    </w:p>
    <w:p>
      <w:pPr>
        <w:pStyle w:val="ListParagraph"/>
        <w:numPr>
          <w:ilvl w:val="0"/>
          <w:numId w:val="2"/>
        </w:numPr>
        <w:spacing w:after="40" w:before="40"/>
      </w:pPr>
      <w:r>
        <w:rPr>
          <w:rFonts w:ascii="Arial" w:cs="Arial" w:eastAsia="Arial" w:hAnsi="Arial"/>
          <w:sz w:val="22"/>
          <w:szCs w:val="22"/>
        </w:rPr>
        <w:t xml:space="preserve">Conflict resolution — if HA and local diverge, user must decide explicitly</w:t>
      </w:r>
    </w:p>
    <w:p>
      <w:pPr>
        <w:pStyle w:val="ListParagraph"/>
        <w:numPr>
          <w:ilvl w:val="0"/>
          <w:numId w:val="2"/>
        </w:numPr>
        <w:spacing w:after="40" w:before="40"/>
      </w:pPr>
      <w:r>
        <w:rPr>
          <w:rFonts w:ascii="Arial" w:cs="Arial" w:eastAsia="Arial" w:hAnsi="Arial"/>
          <w:sz w:val="22"/>
          <w:szCs w:val="22"/>
        </w:rPr>
        <w:t xml:space="preserve">Running inside HA as an add-on — this is a local machine CLI</w:t>
      </w:r>
    </w:p>
    <w:p>
      <w:r>
        <w:br w:type="page"/>
      </w:r>
    </w:p>
    <w:p>
      <w:pPr>
        <w:pStyle w:val="Heading1"/>
        <w:pBdr>
          <w:bottom w:val="single" w:color="2E75B6" w:sz="6" w:space="4"/>
        </w:pBdr>
        <w:spacing w:after="160" w:before="360"/>
      </w:pPr>
      <w:bookmarkStart w:name="s3" w:id="1"/>
      <w:r>
        <w:rPr>
          <w:rFonts w:ascii="Arial" w:cs="Arial" w:eastAsia="Arial" w:hAnsi="Arial"/>
          <w:b/>
          <w:bCs/>
          <w:color w:val="1F4E79"/>
          <w:sz w:val="36"/>
          <w:szCs w:val="36"/>
        </w:rPr>
        <w:t xml:space="preserve">3. Use Cases and Flows</w:t>
      </w:r>
      <w:bookmarkEnd w:id="1"/>
    </w:p>
    <w:p>
      <w:pPr>
        <w:pStyle w:val="Heading2"/>
        <w:spacing w:after="120" w:before="280"/>
      </w:pPr>
      <w:r>
        <w:rPr>
          <w:rFonts w:ascii="Arial" w:cs="Arial" w:eastAsia="Arial" w:hAnsi="Arial"/>
          <w:b/>
          <w:bCs/>
          <w:color w:val="2E75B6"/>
          <w:sz w:val="28"/>
          <w:szCs w:val="28"/>
        </w:rPr>
        <w:t xml:space="preserve">3.1 UC-01: Initial Setup</w:t>
      </w:r>
    </w:p>
    <w:p>
      <w:pPr>
        <w:pStyle w:val="Heading3"/>
        <w:spacing w:after="80" w:before="200"/>
      </w:pPr>
      <w:r>
        <w:rPr>
          <w:rFonts w:ascii="Arial" w:cs="Arial" w:eastAsia="Arial" w:hAnsi="Arial"/>
          <w:b/>
          <w:bCs/>
          <w:color w:val="595959"/>
          <w:sz w:val="24"/>
          <w:szCs w:val="24"/>
        </w:rPr>
        <w:t xml:space="preserve">Actor: Developer (first-time use)</w:t>
      </w:r>
    </w:p>
    <w:p>
      <w:pPr>
        <w:spacing w:after="120" w:before="80"/>
      </w:pPr>
      <w:r>
        <w:rPr>
          <w:rFonts w:ascii="Arial" w:cs="Arial" w:eastAsia="Arial" w:hAnsi="Arial"/>
          <w:sz w:val="22"/>
          <w:szCs w:val="22"/>
        </w:rPr>
        <w:t xml:space="preserve">The developer installs hadsync and runs the init command to configure the connection to their HA instance.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init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&gt; Home Assistant URL: http://homeassistant.local:8123</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&gt; Long-lived access token: eyJ...</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&gt; Local workspace directory: ./ha-dashboards   [default]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&gt; Entity cache auto-refresh: on pull   [default]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Config saved to .hadsync.yaml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Connection tested successfully (HA 2026.4.1)</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Found 4 dashboards: default, tablet, mobile, admin</w:t>
      </w:r>
    </w:p>
    <w:p>
      <w:pPr>
        <w:spacing w:after="80" w:before="0"/>
      </w:pPr>
      <w:r>
        <w:t xml:space="preserve"/>
      </w:r>
    </w:p>
    <w:p>
      <w:pPr>
        <w:spacing w:after="120" w:before="80"/>
      </w:pPr>
      <w:r>
        <w:rPr>
          <w:rFonts w:ascii="Arial" w:cs="Arial" w:eastAsia="Arial" w:hAnsi="Arial"/>
          <w:sz w:val="22"/>
          <w:szCs w:val="22"/>
        </w:rPr>
        <w:t xml:space="preserve">Outcome: A .hadsync.yaml config file is created in the working directory. Sensitive data (token) is stored either in the config file (with appropriate permissions) or in the OS keychain. The developer can commit .hadsync.yaml to git after ensuring the token is not embedded (use env var or keychain).</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3.2 UC-02: Pull — Download Dashboards from HA</w:t>
      </w:r>
    </w:p>
    <w:p>
      <w:pPr>
        <w:pStyle w:val="Heading3"/>
        <w:spacing w:after="80" w:before="200"/>
      </w:pPr>
      <w:r>
        <w:rPr>
          <w:rFonts w:ascii="Arial" w:cs="Arial" w:eastAsia="Arial" w:hAnsi="Arial"/>
          <w:b/>
          <w:bCs/>
          <w:color w:val="595959"/>
          <w:sz w:val="24"/>
          <w:szCs w:val="24"/>
        </w:rPr>
        <w:t xml:space="preserve">Actor: Developer</w:t>
      </w:r>
    </w:p>
    <w:p>
      <w:pPr>
        <w:spacing w:after="120" w:before="80"/>
      </w:pPr>
      <w:r>
        <w:rPr>
          <w:rFonts w:ascii="Arial" w:cs="Arial" w:eastAsia="Arial" w:hAnsi="Arial"/>
          <w:sz w:val="22"/>
          <w:szCs w:val="22"/>
        </w:rPr>
        <w:t xml:space="preserve">The developer pulls all dashboards (or a specific one) from HA to their local workspace.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pull                     # pull all dashboards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pull default             # pull only the default dashboard</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pull tablet --no-cache   # pull tablet, skip entity cache refresh</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Pulled default   →  ha-dashboards/default/lovelace.yaml   (47 views, 312 cards)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Pulled tablet    →  ha-dashboards/tablet/lovelace.yaml    (12 views, 89 cards)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Pulled mobile    →  ha-dashboards/mobile/lovelace.yaml    (8 views, 54 cards)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Pulled admin     →  ha-dashboards/admin/lovelace.yaml     (3 views, 18 cards)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Entity cache refreshed  →  .ha-entities.json  (1,247 entities)</w:t>
      </w:r>
    </w:p>
    <w:p>
      <w:pPr>
        <w:spacing w:after="80" w:before="0"/>
      </w:pPr>
      <w:r>
        <w:t xml:space="preserve"/>
      </w:r>
    </w:p>
    <w:p>
      <w:pPr>
        <w:spacing w:after="120" w:before="80"/>
      </w:pPr>
      <w:r>
        <w:rPr>
          <w:rFonts w:ascii="Arial" w:cs="Arial" w:eastAsia="Arial" w:hAnsi="Arial"/>
          <w:sz w:val="22"/>
          <w:szCs w:val="22"/>
        </w:rPr>
        <w:t xml:space="preserve">Flow detail:</w:t>
      </w:r>
    </w:p>
    <w:p>
      <w:pPr>
        <w:pStyle w:val="ListParagraph"/>
        <w:numPr>
          <w:ilvl w:val="0"/>
          <w:numId w:val="3"/>
        </w:numPr>
        <w:spacing w:after="40" w:before="40"/>
      </w:pPr>
      <w:r>
        <w:rPr>
          <w:rFonts w:ascii="Arial" w:cs="Arial" w:eastAsia="Arial" w:hAnsi="Arial"/>
          <w:sz w:val="22"/>
          <w:szCs w:val="22"/>
        </w:rPr>
        <w:t xml:space="preserve">Connect to HA WebSocket API, authenticate with token</w:t>
      </w:r>
    </w:p>
    <w:p>
      <w:pPr>
        <w:pStyle w:val="ListParagraph"/>
        <w:numPr>
          <w:ilvl w:val="0"/>
          <w:numId w:val="3"/>
        </w:numPr>
        <w:spacing w:after="40" w:before="40"/>
      </w:pPr>
      <w:r>
        <w:rPr>
          <w:rFonts w:ascii="Arial" w:cs="Arial" w:eastAsia="Arial" w:hAnsi="Arial"/>
          <w:sz w:val="22"/>
          <w:szCs w:val="22"/>
        </w:rPr>
        <w:t xml:space="preserve">Call lovelace/dashboards to enumerate all dashboards and their url_path values</w:t>
      </w:r>
    </w:p>
    <w:p>
      <w:pPr>
        <w:pStyle w:val="ListParagraph"/>
        <w:numPr>
          <w:ilvl w:val="0"/>
          <w:numId w:val="3"/>
        </w:numPr>
        <w:spacing w:after="40" w:before="40"/>
      </w:pPr>
      <w:r>
        <w:rPr>
          <w:rFonts w:ascii="Arial" w:cs="Arial" w:eastAsia="Arial" w:hAnsi="Arial"/>
          <w:sz w:val="22"/>
          <w:szCs w:val="22"/>
        </w:rPr>
        <w:t xml:space="preserve">For each target dashboard, call lovelace/config with the url_path</w:t>
      </w:r>
    </w:p>
    <w:p>
      <w:pPr>
        <w:pStyle w:val="ListParagraph"/>
        <w:numPr>
          <w:ilvl w:val="0"/>
          <w:numId w:val="3"/>
        </w:numPr>
        <w:spacing w:after="40" w:before="40"/>
      </w:pPr>
      <w:r>
        <w:rPr>
          <w:rFonts w:ascii="Arial" w:cs="Arial" w:eastAsia="Arial" w:hAnsi="Arial"/>
          <w:sz w:val="22"/>
          <w:szCs w:val="22"/>
        </w:rPr>
        <w:t xml:space="preserve">Extract the data object (views, title, background, etc.) from the JSON response</w:t>
      </w:r>
    </w:p>
    <w:p>
      <w:pPr>
        <w:pStyle w:val="ListParagraph"/>
        <w:numPr>
          <w:ilvl w:val="0"/>
          <w:numId w:val="3"/>
        </w:numPr>
        <w:spacing w:after="40" w:before="40"/>
      </w:pPr>
      <w:r>
        <w:rPr>
          <w:rFonts w:ascii="Arial" w:cs="Arial" w:eastAsia="Arial" w:hAnsi="Arial"/>
          <w:sz w:val="22"/>
          <w:szCs w:val="22"/>
        </w:rPr>
        <w:t xml:space="preserve">Strip HA-internal metadata fields (version, key, strategy internal fields)</w:t>
      </w:r>
    </w:p>
    <w:p>
      <w:pPr>
        <w:pStyle w:val="ListParagraph"/>
        <w:numPr>
          <w:ilvl w:val="0"/>
          <w:numId w:val="3"/>
        </w:numPr>
        <w:spacing w:after="40" w:before="40"/>
      </w:pPr>
      <w:r>
        <w:rPr>
          <w:rFonts w:ascii="Arial" w:cs="Arial" w:eastAsia="Arial" w:hAnsi="Arial"/>
          <w:sz w:val="22"/>
          <w:szCs w:val="22"/>
        </w:rPr>
        <w:t xml:space="preserve">Convert JSON to YAML using ruamel.yaml (preserving comments on future round-trips)</w:t>
      </w:r>
    </w:p>
    <w:p>
      <w:pPr>
        <w:pStyle w:val="ListParagraph"/>
        <w:numPr>
          <w:ilvl w:val="0"/>
          <w:numId w:val="3"/>
        </w:numPr>
        <w:spacing w:after="40" w:before="40"/>
      </w:pPr>
      <w:r>
        <w:rPr>
          <w:rFonts w:ascii="Arial" w:cs="Arial" w:eastAsia="Arial" w:hAnsi="Arial"/>
          <w:sz w:val="22"/>
          <w:szCs w:val="22"/>
        </w:rPr>
        <w:t xml:space="preserve">Write to ha-dashboards/&lt;dashboard-id&gt;/lovelace.yaml</w:t>
      </w:r>
    </w:p>
    <w:p>
      <w:pPr>
        <w:pStyle w:val="ListParagraph"/>
        <w:numPr>
          <w:ilvl w:val="0"/>
          <w:numId w:val="3"/>
        </w:numPr>
        <w:spacing w:after="40" w:before="40"/>
      </w:pPr>
      <w:r>
        <w:rPr>
          <w:rFonts w:ascii="Arial" w:cs="Arial" w:eastAsia="Arial" w:hAnsi="Arial"/>
          <w:sz w:val="22"/>
          <w:szCs w:val="22"/>
        </w:rPr>
        <w:t xml:space="preserve">Optionally call GET /api/states to refresh the entity cache</w:t>
      </w:r>
    </w:p>
    <w:p>
      <w:pPr>
        <w:pStyle w:val="ListParagraph"/>
        <w:numPr>
          <w:ilvl w:val="0"/>
          <w:numId w:val="3"/>
        </w:numPr>
        <w:spacing w:after="40" w:before="40"/>
      </w:pPr>
      <w:r>
        <w:rPr>
          <w:rFonts w:ascii="Arial" w:cs="Arial" w:eastAsia="Arial" w:hAnsi="Arial"/>
          <w:sz w:val="22"/>
          <w:szCs w:val="22"/>
        </w:rPr>
        <w:t xml:space="preserve">Write entity IDs + friendly names to .ha-entities.json</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3.3 UC-03: Local Edit</w:t>
      </w:r>
    </w:p>
    <w:p>
      <w:pPr>
        <w:pStyle w:val="Heading3"/>
        <w:spacing w:after="80" w:before="200"/>
      </w:pPr>
      <w:r>
        <w:rPr>
          <w:rFonts w:ascii="Arial" w:cs="Arial" w:eastAsia="Arial" w:hAnsi="Arial"/>
          <w:b/>
          <w:bCs/>
          <w:color w:val="595959"/>
          <w:sz w:val="24"/>
          <w:szCs w:val="24"/>
        </w:rPr>
        <w:t xml:space="preserve">Actor: Developer</w:t>
      </w:r>
    </w:p>
    <w:p>
      <w:pPr>
        <w:spacing w:after="120" w:before="80"/>
      </w:pPr>
      <w:r>
        <w:rPr>
          <w:rFonts w:ascii="Arial" w:cs="Arial" w:eastAsia="Arial" w:hAnsi="Arial"/>
          <w:sz w:val="22"/>
          <w:szCs w:val="22"/>
        </w:rPr>
        <w:t xml:space="preserve">The developer opens the workspace in VS Code and edits lovelace.yaml files directly. The HA Config Helper extension provides entity ID autocomplete (via its live HA connection). The developer uses git to branch, commit, and review changes as with any code project.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Normal developer workflow — no hadsync commands needed</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cd ha-dashboards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git checkout -b feature/energy-dashboard-redesign</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code .                           # VS Code opens with entity autocomplete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edit default/lovelace.yaml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git add -p</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git commit -m 'redesign energy view layout'</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3.4 UC-04: Validate — Check Before Push</w:t>
      </w:r>
    </w:p>
    <w:p>
      <w:pPr>
        <w:pStyle w:val="Heading3"/>
        <w:spacing w:after="80" w:before="200"/>
      </w:pPr>
      <w:r>
        <w:rPr>
          <w:rFonts w:ascii="Arial" w:cs="Arial" w:eastAsia="Arial" w:hAnsi="Arial"/>
          <w:b/>
          <w:bCs/>
          <w:color w:val="595959"/>
          <w:sz w:val="24"/>
          <w:szCs w:val="24"/>
        </w:rPr>
        <w:t xml:space="preserve">Actor: Developer</w:t>
      </w:r>
    </w:p>
    <w:p>
      <w:pPr>
        <w:spacing w:after="120" w:before="80"/>
      </w:pPr>
      <w:r>
        <w:rPr>
          <w:rFonts w:ascii="Arial" w:cs="Arial" w:eastAsia="Arial" w:hAnsi="Arial"/>
          <w:sz w:val="22"/>
          <w:szCs w:val="22"/>
        </w:rPr>
        <w:t xml:space="preserve">Before pushing, the developer validates the edited YAML. Validation runs in layers; later phases add deeper checks.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validate                 # validate all local dashboards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validate default         # validate specific dashboard</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Validating ha-dashboards/default/lovelace.yaml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[PASS] YAML syntax</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[PASS] Top-level structure (views array present, required fields)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[WARN] 2 entity_ids not found in local cache:     # Phase 2</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line 142: entity: light.living_room_lamp_new</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line 209: entity: sensor.unknown_device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[INFO] Entity cache age: 3 days  --  run 'hadsync entities refresh' to update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Result: 1 warning(s), 0 error(s)  --  safe to push with --force-warnings</w:t>
      </w:r>
    </w:p>
    <w:p>
      <w:pPr>
        <w:spacing w:after="80" w:before="0"/>
      </w:pPr>
      <w:r>
        <w:t xml:space="preserve"/>
      </w:r>
    </w:p>
    <w:p>
      <w:pPr>
        <w:spacing w:after="120" w:before="80"/>
      </w:pPr>
      <w:r>
        <w:rPr>
          <w:rFonts w:ascii="Arial" w:cs="Arial" w:eastAsia="Arial" w:hAnsi="Arial"/>
          <w:sz w:val="22"/>
          <w:szCs w:val="22"/>
        </w:rPr>
        <w:t xml:space="preserve">Validation levels (by phase):</w:t>
      </w:r>
    </w:p>
    <w:p>
      <w:pPr>
        <w:pStyle w:val="ListParagraph"/>
        <w:numPr>
          <w:ilvl w:val="0"/>
          <w:numId w:val="2"/>
        </w:numPr>
        <w:spacing w:after="40" w:before="40"/>
      </w:pPr>
      <w:r>
        <w:rPr>
          <w:rFonts w:ascii="Arial" w:cs="Arial" w:eastAsia="Arial" w:hAnsi="Arial"/>
          <w:sz w:val="22"/>
          <w:szCs w:val="22"/>
        </w:rPr>
        <w:t xml:space="preserve">Phase 1 — YAML syntax: parses the file, reports line/column of syntax errors</w:t>
      </w:r>
    </w:p>
    <w:p>
      <w:pPr>
        <w:pStyle w:val="ListParagraph"/>
        <w:numPr>
          <w:ilvl w:val="0"/>
          <w:numId w:val="2"/>
        </w:numPr>
        <w:spacing w:after="40" w:before="40"/>
      </w:pPr>
      <w:r>
        <w:rPr>
          <w:rFonts w:ascii="Arial" w:cs="Arial" w:eastAsia="Arial" w:hAnsi="Arial"/>
          <w:sz w:val="22"/>
          <w:szCs w:val="22"/>
        </w:rPr>
        <w:t xml:space="preserve">Phase 1 — Structural: top-level keys are valid, views is an array, each view has a title</w:t>
      </w:r>
    </w:p>
    <w:p>
      <w:pPr>
        <w:pStyle w:val="ListParagraph"/>
        <w:numPr>
          <w:ilvl w:val="0"/>
          <w:numId w:val="2"/>
        </w:numPr>
        <w:spacing w:after="40" w:before="40"/>
      </w:pPr>
      <w:r>
        <w:rPr>
          <w:rFonts w:ascii="Arial" w:cs="Arial" w:eastAsia="Arial" w:hAnsi="Arial"/>
          <w:sz w:val="22"/>
          <w:szCs w:val="22"/>
        </w:rPr>
        <w:t xml:space="preserve">Phase 2 — Entity existence: entity_id values in cards are checked against .ha-entities.json cache</w:t>
      </w:r>
    </w:p>
    <w:p>
      <w:pPr>
        <w:pStyle w:val="ListParagraph"/>
        <w:numPr>
          <w:ilvl w:val="0"/>
          <w:numId w:val="2"/>
        </w:numPr>
        <w:spacing w:after="40" w:before="40"/>
      </w:pPr>
      <w:r>
        <w:rPr>
          <w:rFonts w:ascii="Arial" w:cs="Arial" w:eastAsia="Arial" w:hAnsi="Arial"/>
          <w:sz w:val="22"/>
          <w:szCs w:val="22"/>
        </w:rPr>
        <w:t xml:space="preserve">Phase 3 — Schema: card types are known, required fields are present (uses a bundled Lovelace schema)</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3.5 UC-05: Diff — Compare Local vs Remote</w:t>
      </w:r>
    </w:p>
    <w:p>
      <w:pPr>
        <w:pStyle w:val="Heading3"/>
        <w:spacing w:after="80" w:before="200"/>
      </w:pPr>
      <w:r>
        <w:rPr>
          <w:rFonts w:ascii="Arial" w:cs="Arial" w:eastAsia="Arial" w:hAnsi="Arial"/>
          <w:b/>
          <w:bCs/>
          <w:color w:val="595959"/>
          <w:sz w:val="24"/>
          <w:szCs w:val="24"/>
        </w:rPr>
        <w:t xml:space="preserve">Actor: Developer</w:t>
      </w:r>
    </w:p>
    <w:p>
      <w:pPr>
        <w:spacing w:after="120" w:before="80"/>
      </w:pPr>
      <w:r>
        <w:rPr>
          <w:rFonts w:ascii="Arial" w:cs="Arial" w:eastAsia="Arial" w:hAnsi="Arial"/>
          <w:sz w:val="22"/>
          <w:szCs w:val="22"/>
        </w:rPr>
        <w:t xml:space="preserve">The developer wants to see what has changed in HA since the last pull before deciding whether to push or re-pull.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diff                     # compare all local dashboards vs live HA</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diff default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Dashboard: default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Local:   last pulled 2026-05-01 14:22  (git: 3 commits ahead of pull)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Remote:  last modified 2026-05-03 09:11 in HA (someone used the UI editor)</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CONFLICT: both local and remote have changed since last pull.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Run 'hadsync diff default --show' to see a unified diff.</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Options: push (overwrite HA), pull (overwrite local), merge (manual)</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3.6 UC-06: Push — Upload to HA</w:t>
      </w:r>
    </w:p>
    <w:p>
      <w:pPr>
        <w:pStyle w:val="Heading3"/>
        <w:spacing w:after="80" w:before="200"/>
      </w:pPr>
      <w:r>
        <w:rPr>
          <w:rFonts w:ascii="Arial" w:cs="Arial" w:eastAsia="Arial" w:hAnsi="Arial"/>
          <w:b/>
          <w:bCs/>
          <w:color w:val="595959"/>
          <w:sz w:val="24"/>
          <w:szCs w:val="24"/>
        </w:rPr>
        <w:t xml:space="preserve">Actor: Developer</w:t>
      </w:r>
    </w:p>
    <w:p>
      <w:pPr>
        <w:spacing w:after="120" w:before="80"/>
      </w:pPr>
      <w:r>
        <w:rPr>
          <w:rFonts w:ascii="Arial" w:cs="Arial" w:eastAsia="Arial" w:hAnsi="Arial"/>
          <w:sz w:val="22"/>
          <w:szCs w:val="22"/>
        </w:rPr>
        <w:t xml:space="preserve">After editing and validating, the developer pushes the updated dashboard back to HA.</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push                     # push all local dashboards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push default             # push specific dashboard</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push default --dry-run   # show what would be sent, do not send</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push default --skip-validation   # skip pre-push validation (not recommended)</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Pre-push validation: default/lovelace.yaml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[PASS] YAML syntax</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[PASS] Structure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[PASS] Entity IDs (1,247 entities checked)</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Push summary:</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Dashboard: default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Changes:   +14 cards modified, +2 views added, -1 view removed</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Target:    http://homeassistant.local:8123</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Confirm push? [y/N]: y</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Converted YAML → JSON</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Sent via lovelace/save_config  (WebSocket)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 confirmed update  (version 38 → 39)</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Saved push timestamp to .hadsync-state.json</w:t>
      </w:r>
    </w:p>
    <w:p>
      <w:pPr>
        <w:spacing w:after="80" w:before="0"/>
      </w:pPr>
      <w:r>
        <w:t xml:space="preserve"/>
      </w:r>
    </w:p>
    <w:p>
      <w:pPr>
        <w:spacing w:after="120" w:before="80"/>
      </w:pPr>
      <w:r>
        <w:rPr>
          <w:rFonts w:ascii="Arial" w:cs="Arial" w:eastAsia="Arial" w:hAnsi="Arial"/>
          <w:sz w:val="22"/>
          <w:szCs w:val="22"/>
        </w:rPr>
        <w:t xml:space="preserve">Flow detail:</w:t>
      </w:r>
    </w:p>
    <w:p>
      <w:pPr>
        <w:pStyle w:val="ListParagraph"/>
        <w:numPr>
          <w:ilvl w:val="0"/>
          <w:numId w:val="3"/>
        </w:numPr>
        <w:spacing w:after="40" w:before="40"/>
      </w:pPr>
      <w:r>
        <w:rPr>
          <w:rFonts w:ascii="Arial" w:cs="Arial" w:eastAsia="Arial" w:hAnsi="Arial"/>
          <w:sz w:val="22"/>
          <w:szCs w:val="22"/>
        </w:rPr>
        <w:t xml:space="preserve">Run pre-push validation (abort if errors, warn if warnings)</w:t>
      </w:r>
    </w:p>
    <w:p>
      <w:pPr>
        <w:pStyle w:val="ListParagraph"/>
        <w:numPr>
          <w:ilvl w:val="0"/>
          <w:numId w:val="3"/>
        </w:numPr>
        <w:spacing w:after="40" w:before="40"/>
      </w:pPr>
      <w:r>
        <w:rPr>
          <w:rFonts w:ascii="Arial" w:cs="Arial" w:eastAsia="Arial" w:hAnsi="Arial"/>
          <w:sz w:val="22"/>
          <w:szCs w:val="22"/>
        </w:rPr>
        <w:t xml:space="preserve">Read local YAML file</w:t>
      </w:r>
    </w:p>
    <w:p>
      <w:pPr>
        <w:pStyle w:val="ListParagraph"/>
        <w:numPr>
          <w:ilvl w:val="0"/>
          <w:numId w:val="3"/>
        </w:numPr>
        <w:spacing w:after="40" w:before="40"/>
      </w:pPr>
      <w:r>
        <w:rPr>
          <w:rFonts w:ascii="Arial" w:cs="Arial" w:eastAsia="Arial" w:hAnsi="Arial"/>
          <w:sz w:val="22"/>
          <w:szCs w:val="22"/>
        </w:rPr>
        <w:t xml:space="preserve">Convert YAML back to JSON structure matching the lovelace storage schema</w:t>
      </w:r>
    </w:p>
    <w:p>
      <w:pPr>
        <w:pStyle w:val="ListParagraph"/>
        <w:numPr>
          <w:ilvl w:val="0"/>
          <w:numId w:val="3"/>
        </w:numPr>
        <w:spacing w:after="40" w:before="40"/>
      </w:pPr>
      <w:r>
        <w:rPr>
          <w:rFonts w:ascii="Arial" w:cs="Arial" w:eastAsia="Arial" w:hAnsi="Arial"/>
          <w:sz w:val="22"/>
          <w:szCs w:val="22"/>
        </w:rPr>
        <w:t xml:space="preserve">Re-inject metadata fields: fetch current version number from HA first</w:t>
      </w:r>
    </w:p>
    <w:p>
      <w:pPr>
        <w:pStyle w:val="ListParagraph"/>
        <w:numPr>
          <w:ilvl w:val="0"/>
          <w:numId w:val="3"/>
        </w:numPr>
        <w:spacing w:after="40" w:before="40"/>
      </w:pPr>
      <w:r>
        <w:rPr>
          <w:rFonts w:ascii="Arial" w:cs="Arial" w:eastAsia="Arial" w:hAnsi="Arial"/>
          <w:sz w:val="22"/>
          <w:szCs w:val="22"/>
        </w:rPr>
        <w:t xml:space="preserve">Send via WebSocket lovelace/save_config command</w:t>
      </w:r>
    </w:p>
    <w:p>
      <w:pPr>
        <w:pStyle w:val="ListParagraph"/>
        <w:numPr>
          <w:ilvl w:val="0"/>
          <w:numId w:val="3"/>
        </w:numPr>
        <w:spacing w:after="40" w:before="40"/>
      </w:pPr>
      <w:r>
        <w:rPr>
          <w:rFonts w:ascii="Arial" w:cs="Arial" w:eastAsia="Arial" w:hAnsi="Arial"/>
          <w:sz w:val="22"/>
          <w:szCs w:val="22"/>
        </w:rPr>
        <w:t xml:space="preserve">Confirm HA acknowledged the save (check new version number)</w:t>
      </w:r>
    </w:p>
    <w:p>
      <w:pPr>
        <w:pStyle w:val="ListParagraph"/>
        <w:numPr>
          <w:ilvl w:val="0"/>
          <w:numId w:val="3"/>
        </w:numPr>
        <w:spacing w:after="40" w:before="40"/>
      </w:pPr>
      <w:r>
        <w:rPr>
          <w:rFonts w:ascii="Arial" w:cs="Arial" w:eastAsia="Arial" w:hAnsi="Arial"/>
          <w:sz w:val="22"/>
          <w:szCs w:val="22"/>
        </w:rPr>
        <w:t xml:space="preserve">Record push timestamp and version to .hadsync-state.json for future diff operations</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3.7 UC-07: Entity Cache Refresh</w:t>
      </w:r>
    </w:p>
    <w:p>
      <w:pPr>
        <w:pStyle w:val="Heading3"/>
        <w:spacing w:after="80" w:before="200"/>
      </w:pPr>
      <w:r>
        <w:rPr>
          <w:rFonts w:ascii="Arial" w:cs="Arial" w:eastAsia="Arial" w:hAnsi="Arial"/>
          <w:b/>
          <w:bCs/>
          <w:color w:val="595959"/>
          <w:sz w:val="24"/>
          <w:szCs w:val="24"/>
        </w:rPr>
        <w:t xml:space="preserve">Actor: Developer or automated on pull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entities refresh</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entities list            # show all cached entity IDs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 entities search light    # filter by domain or name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Fetched 1,247 entities from http://homeassistant.local:8123/api/states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Cache updated: .ha-entities.json  (was 3 days old)</w:t>
      </w:r>
    </w:p>
    <w:p>
      <w:r>
        <w:br w:type="page"/>
      </w:r>
    </w:p>
    <w:p>
      <w:pPr>
        <w:pStyle w:val="Heading1"/>
        <w:pBdr>
          <w:bottom w:val="single" w:color="2E75B6" w:sz="6" w:space="4"/>
        </w:pBdr>
        <w:spacing w:after="160" w:before="360"/>
      </w:pPr>
      <w:bookmarkStart w:name="s4" w:id="1"/>
      <w:r>
        <w:rPr>
          <w:rFonts w:ascii="Arial" w:cs="Arial" w:eastAsia="Arial" w:hAnsi="Arial"/>
          <w:b/>
          <w:bCs/>
          <w:color w:val="1F4E79"/>
          <w:sz w:val="36"/>
          <w:szCs w:val="36"/>
        </w:rPr>
        <w:t xml:space="preserve">4. Architecture</w:t>
      </w:r>
      <w:bookmarkEnd w:id="1"/>
    </w:p>
    <w:p>
      <w:pPr>
        <w:pStyle w:val="Heading2"/>
        <w:spacing w:after="120" w:before="280"/>
      </w:pPr>
      <w:r>
        <w:rPr>
          <w:rFonts w:ascii="Arial" w:cs="Arial" w:eastAsia="Arial" w:hAnsi="Arial"/>
          <w:b/>
          <w:bCs/>
          <w:color w:val="2E75B6"/>
          <w:sz w:val="28"/>
          <w:szCs w:val="28"/>
        </w:rPr>
        <w:t xml:space="preserve">4.1 High-Level Overview</w:t>
      </w:r>
    </w:p>
    <w:p>
      <w:pPr>
        <w:spacing w:after="120" w:before="80"/>
      </w:pPr>
      <w:r>
        <w:rPr>
          <w:rFonts w:ascii="Arial" w:cs="Arial" w:eastAsia="Arial" w:hAnsi="Arial"/>
          <w:sz w:val="22"/>
          <w:szCs w:val="22"/>
        </w:rPr>
        <w:t xml:space="preserve">hadsync is a single Python CLI package. All HA communication uses the official WebSocket API and REST API. No direct filesystem access to HA internals is performed.</w:t>
      </w:r>
    </w:p>
    <w:p>
      <w:pPr>
        <w:spacing w:after="80" w:before="0"/>
      </w:pPr>
      <w: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Developer Machine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    ┌──────────────┐    ┌───────────────────┐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  VS Code  │    │    hadsync   │    │  ha-dashboards/   │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 + Config  │    │     CLI      │    │  ├── default/     │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  Helper   │    │              │    │  │  └ lovelace.yaml│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 Extension │    │  pull/push   │    │  ├── tablet/      │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    │  validate    │    │  │  └ lovelace.yaml│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         │  diff        │    │  └── .ha-entities  │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         │  entities    │    │     .hadsync.yaml  │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         └──────┬───────┘    │     .hadsync-state │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                │            └───────────────────┘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         ┌──────▼───────┐           ▲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         │ HA WebSocket │           │ read/write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         │ + REST Client│───────────┘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WebSocket   │  REST API</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ws://ha:8123│  GET /api/states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Home Assistant Instance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lovelace/config   (WS)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lovelace/dashboards (WS)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lovelace/save_config (WS)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GET /api/states  (REST)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4.2 Components and Roles</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200"/>
        <w:gridCol w:w="4960"/>
      </w:tblGrid>
      <w:tr>
        <w:trPr>
          <w:tblHeader/>
        </w:trPr>
        <w:tc>
          <w:tcPr>
            <w:tcW w:type="dxa" w:w="22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Component</w:t>
            </w:r>
          </w:p>
        </w:tc>
        <w:tc>
          <w:tcPr>
            <w:tcW w:type="dxa" w:w="22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Module</w:t>
            </w:r>
          </w:p>
        </w:tc>
        <w:tc>
          <w:tcPr>
            <w:tcW w:type="dxa" w:w="496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Responsibility</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CLI Entry Point</w:t>
            </w:r>
          </w:p>
        </w:tc>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hadsync/cli.py</w:t>
            </w:r>
          </w:p>
        </w:tc>
        <w:tc>
          <w:tcPr>
            <w:tcW w:type="dxa" w:w="49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Parses commands and flags using Click or Typer. Routes to command handlers. Handles global options (--dry-run, --verbose, --config).</w:t>
            </w:r>
          </w:p>
        </w:tc>
      </w:tr>
      <w:tr>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Config Manager</w:t>
            </w:r>
          </w:p>
        </w:tc>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hadsync/config.py</w:t>
            </w:r>
          </w:p>
        </w:tc>
        <w:tc>
          <w:tcPr>
            <w:tcW w:type="dxa" w:w="49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Reads/writes .hadsync.yaml. Manages HA URL, token (env var support), local workspace path, entity cache settings. Supports per-directory and global (~/.hadsync.yaml) config.</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 WebSocket Client</w:t>
            </w:r>
          </w:p>
        </w:tc>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hadsync/ha_ws.py</w:t>
            </w:r>
          </w:p>
        </w:tc>
        <w:tc>
          <w:tcPr>
            <w:tcW w:type="dxa" w:w="49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Manages WebSocket lifecycle (connect, authenticate, heartbeat, reconnect). Sends lovelace/dashboards, lovelace/config, lovelace/save_config commands. Handles async responses.</w:t>
            </w:r>
          </w:p>
        </w:tc>
      </w:tr>
      <w:tr>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 REST Client</w:t>
            </w:r>
          </w:p>
        </w:tc>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hadsync/ha_rest.py</w:t>
            </w:r>
          </w:p>
        </w:tc>
        <w:tc>
          <w:tcPr>
            <w:tcW w:type="dxa" w:w="49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Simple HTTPS client for GET /api/states. Used only for entity cache refresh. Stateless — one request, done.</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JSON&lt;-&gt;YAML Converter</w:t>
            </w:r>
          </w:p>
        </w:tc>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hadsync/converter.py</w:t>
            </w:r>
          </w:p>
        </w:tc>
        <w:tc>
          <w:tcPr>
            <w:tcW w:type="dxa" w:w="49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Bidirectional conversion between HA JSON schema and local YAML. Strips/restores metadata fields. Uses ruamel.yaml for round-trip fidelity. Handles edge cases in lovelace schema (strategy views, etc.).</w:t>
            </w:r>
          </w:p>
        </w:tc>
      </w:tr>
      <w:tr>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Validator</w:t>
            </w:r>
          </w:p>
        </w:tc>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hadsync/validator.py</w:t>
            </w:r>
          </w:p>
        </w:tc>
        <w:tc>
          <w:tcPr>
            <w:tcW w:type="dxa" w:w="49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Runs layered validation. Phase 1: YAML parse + structural check. Phase 2: entity ID lookup against local cache. Phase 3: lovelace card schema (JSON Schema). Returns structured result with line numbers.</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Entity Registry</w:t>
            </w:r>
          </w:p>
        </w:tc>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hadsync/entities.py</w:t>
            </w:r>
          </w:p>
        </w:tc>
        <w:tc>
          <w:tcPr>
            <w:tcW w:type="dxa" w:w="49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Manages local .ha-entities.json cache. Fetches from HA REST API. Supports fuzzy search. Provides entity_id existence checks for validator. Tracks cache age.</w:t>
            </w:r>
          </w:p>
        </w:tc>
      </w:tr>
      <w:tr>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State Tracker</w:t>
            </w:r>
          </w:p>
        </w:tc>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hadsync/state.py</w:t>
            </w:r>
          </w:p>
        </w:tc>
        <w:tc>
          <w:tcPr>
            <w:tcW w:type="dxa" w:w="49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Reads/writes .hadsync-state.json. Tracks last pull timestamp, HA version number at pull time, and last push per dashboard. Used by diff command to detect conflicts.</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Diff Engine</w:t>
            </w:r>
          </w:p>
        </w:tc>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hadsync/diff.py</w:t>
            </w:r>
          </w:p>
        </w:tc>
        <w:tc>
          <w:tcPr>
            <w:tcW w:type="dxa" w:w="49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Compares local YAML (converted to normalized JSON) with current HA state. Produces human-readable diff output. Detects divergence (both local and remote changed since last pull).</w:t>
            </w:r>
          </w:p>
        </w:tc>
      </w:tr>
      <w:tr>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Output Formatter</w:t>
            </w:r>
          </w:p>
        </w:tc>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hadsync/output.py</w:t>
            </w:r>
          </w:p>
        </w:tc>
        <w:tc>
          <w:tcPr>
            <w:tcW w:type="dxa" w:w="49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Renders CLI output — tables, status icons, colored text (using Rich library). Supports --quiet and --json-output flags for scripting.</w:t>
            </w:r>
          </w:p>
        </w:tc>
      </w:tr>
    </w:tbl>
    <w:p>
      <w:pPr>
        <w:spacing w:after="80" w:before="0"/>
      </w:pPr>
      <w:r>
        <w:t xml:space="preserve"/>
      </w:r>
    </w:p>
    <w:p>
      <w:pPr>
        <w:pStyle w:val="Heading2"/>
        <w:spacing w:after="120" w:before="280"/>
      </w:pPr>
      <w:r>
        <w:rPr>
          <w:rFonts w:ascii="Arial" w:cs="Arial" w:eastAsia="Arial" w:hAnsi="Arial"/>
          <w:b/>
          <w:bCs/>
          <w:color w:val="2E75B6"/>
          <w:sz w:val="28"/>
          <w:szCs w:val="28"/>
        </w:rPr>
        <w:t xml:space="preserve">4.3 Key Data Flows</w:t>
      </w:r>
    </w:p>
    <w:p>
      <w:pPr>
        <w:pStyle w:val="Heading3"/>
        <w:spacing w:after="80" w:before="200"/>
      </w:pPr>
      <w:r>
        <w:rPr>
          <w:rFonts w:ascii="Arial" w:cs="Arial" w:eastAsia="Arial" w:hAnsi="Arial"/>
          <w:b/>
          <w:bCs/>
          <w:color w:val="595959"/>
          <w:sz w:val="24"/>
          <w:szCs w:val="24"/>
        </w:rPr>
        <w:t xml:space="preserve">Pull Flow</w:t>
      </w:r>
    </w:p>
    <w:p>
      <w:pPr>
        <w:pStyle w:val="ListParagraph"/>
        <w:numPr>
          <w:ilvl w:val="0"/>
          <w:numId w:val="3"/>
        </w:numPr>
        <w:spacing w:after="40" w:before="40"/>
      </w:pPr>
      <w:r>
        <w:rPr>
          <w:rFonts w:ascii="Arial" w:cs="Arial" w:eastAsia="Arial" w:hAnsi="Arial"/>
          <w:sz w:val="22"/>
          <w:szCs w:val="22"/>
        </w:rPr>
        <w:t xml:space="preserve">cli.py receives pull [dashboard-id] command</w:t>
      </w:r>
    </w:p>
    <w:p>
      <w:pPr>
        <w:pStyle w:val="ListParagraph"/>
        <w:numPr>
          <w:ilvl w:val="0"/>
          <w:numId w:val="3"/>
        </w:numPr>
        <w:spacing w:after="40" w:before="40"/>
      </w:pPr>
      <w:r>
        <w:rPr>
          <w:rFonts w:ascii="Arial" w:cs="Arial" w:eastAsia="Arial" w:hAnsi="Arial"/>
          <w:sz w:val="22"/>
          <w:szCs w:val="22"/>
        </w:rPr>
        <w:t xml:space="preserve">config.py loads .hadsync.yaml (URL, token, workspace path)</w:t>
      </w:r>
    </w:p>
    <w:p>
      <w:pPr>
        <w:pStyle w:val="ListParagraph"/>
        <w:numPr>
          <w:ilvl w:val="0"/>
          <w:numId w:val="3"/>
        </w:numPr>
        <w:spacing w:after="40" w:before="40"/>
      </w:pPr>
      <w:r>
        <w:rPr>
          <w:rFonts w:ascii="Arial" w:cs="Arial" w:eastAsia="Arial" w:hAnsi="Arial"/>
          <w:sz w:val="22"/>
          <w:szCs w:val="22"/>
        </w:rPr>
        <w:t xml:space="preserve">ha_ws.py opens WebSocket to HA, sends auth message with token</w:t>
      </w:r>
    </w:p>
    <w:p>
      <w:pPr>
        <w:pStyle w:val="ListParagraph"/>
        <w:numPr>
          <w:ilvl w:val="0"/>
          <w:numId w:val="3"/>
        </w:numPr>
        <w:spacing w:after="40" w:before="40"/>
      </w:pPr>
      <w:r>
        <w:rPr>
          <w:rFonts w:ascii="Arial" w:cs="Arial" w:eastAsia="Arial" w:hAnsi="Arial"/>
          <w:sz w:val="22"/>
          <w:szCs w:val="22"/>
        </w:rPr>
        <w:t xml:space="preserve">ha_ws.py calls lovelace/dashboards to enumerate all dashboards</w:t>
      </w:r>
    </w:p>
    <w:p>
      <w:pPr>
        <w:pStyle w:val="ListParagraph"/>
        <w:numPr>
          <w:ilvl w:val="0"/>
          <w:numId w:val="3"/>
        </w:numPr>
        <w:spacing w:after="40" w:before="40"/>
      </w:pPr>
      <w:r>
        <w:rPr>
          <w:rFonts w:ascii="Arial" w:cs="Arial" w:eastAsia="Arial" w:hAnsi="Arial"/>
          <w:sz w:val="22"/>
          <w:szCs w:val="22"/>
        </w:rPr>
        <w:t xml:space="preserve">ha_ws.py calls lovelace/config for each target dashboard</w:t>
      </w:r>
    </w:p>
    <w:p>
      <w:pPr>
        <w:pStyle w:val="ListParagraph"/>
        <w:numPr>
          <w:ilvl w:val="0"/>
          <w:numId w:val="3"/>
        </w:numPr>
        <w:spacing w:after="40" w:before="40"/>
      </w:pPr>
      <w:r>
        <w:rPr>
          <w:rFonts w:ascii="Arial" w:cs="Arial" w:eastAsia="Arial" w:hAnsi="Arial"/>
          <w:sz w:val="22"/>
          <w:szCs w:val="22"/>
        </w:rPr>
        <w:t xml:space="preserve">converter.py strips metadata, converts JSON -&gt; YAML</w:t>
      </w:r>
    </w:p>
    <w:p>
      <w:pPr>
        <w:pStyle w:val="ListParagraph"/>
        <w:numPr>
          <w:ilvl w:val="0"/>
          <w:numId w:val="3"/>
        </w:numPr>
        <w:spacing w:after="40" w:before="40"/>
      </w:pPr>
      <w:r>
        <w:rPr>
          <w:rFonts w:ascii="Arial" w:cs="Arial" w:eastAsia="Arial" w:hAnsi="Arial"/>
          <w:sz w:val="22"/>
          <w:szCs w:val="22"/>
        </w:rPr>
        <w:t xml:space="preserve">File written to workspace/&lt;dashboard-id&gt;/lovelace.yaml</w:t>
      </w:r>
    </w:p>
    <w:p>
      <w:pPr>
        <w:pStyle w:val="ListParagraph"/>
        <w:numPr>
          <w:ilvl w:val="0"/>
          <w:numId w:val="3"/>
        </w:numPr>
        <w:spacing w:after="40" w:before="40"/>
      </w:pPr>
      <w:r>
        <w:rPr>
          <w:rFonts w:ascii="Arial" w:cs="Arial" w:eastAsia="Arial" w:hAnsi="Arial"/>
          <w:sz w:val="22"/>
          <w:szCs w:val="22"/>
        </w:rPr>
        <w:t xml:space="preserve">ha_rest.py fetches /api/states, entities.py writes .ha-entities.json</w:t>
      </w:r>
    </w:p>
    <w:p>
      <w:pPr>
        <w:pStyle w:val="ListParagraph"/>
        <w:numPr>
          <w:ilvl w:val="0"/>
          <w:numId w:val="3"/>
        </w:numPr>
        <w:spacing w:after="40" w:before="40"/>
      </w:pPr>
      <w:r>
        <w:rPr>
          <w:rFonts w:ascii="Arial" w:cs="Arial" w:eastAsia="Arial" w:hAnsi="Arial"/>
          <w:sz w:val="22"/>
          <w:szCs w:val="22"/>
        </w:rPr>
        <w:t xml:space="preserve">state.py records pull timestamp + HA config version to .hadsync-state.json</w:t>
      </w:r>
    </w:p>
    <w:p>
      <w:pPr>
        <w:spacing w:after="80" w:before="0"/>
      </w:pPr>
      <w:r>
        <w:t xml:space="preserve"/>
      </w:r>
    </w:p>
    <w:p>
      <w:pPr>
        <w:pStyle w:val="Heading3"/>
        <w:spacing w:after="80" w:before="200"/>
      </w:pPr>
      <w:r>
        <w:rPr>
          <w:rFonts w:ascii="Arial" w:cs="Arial" w:eastAsia="Arial" w:hAnsi="Arial"/>
          <w:b/>
          <w:bCs/>
          <w:color w:val="595959"/>
          <w:sz w:val="24"/>
          <w:szCs w:val="24"/>
        </w:rPr>
        <w:t xml:space="preserve">Push Flow</w:t>
      </w:r>
    </w:p>
    <w:p>
      <w:pPr>
        <w:pStyle w:val="ListParagraph"/>
        <w:numPr>
          <w:ilvl w:val="0"/>
          <w:numId w:val="3"/>
        </w:numPr>
        <w:spacing w:after="40" w:before="40"/>
      </w:pPr>
      <w:r>
        <w:rPr>
          <w:rFonts w:ascii="Arial" w:cs="Arial" w:eastAsia="Arial" w:hAnsi="Arial"/>
          <w:sz w:val="22"/>
          <w:szCs w:val="22"/>
        </w:rPr>
        <w:t xml:space="preserve">cli.py receives push [dashboard-id] command</w:t>
      </w:r>
    </w:p>
    <w:p>
      <w:pPr>
        <w:pStyle w:val="ListParagraph"/>
        <w:numPr>
          <w:ilvl w:val="0"/>
          <w:numId w:val="3"/>
        </w:numPr>
        <w:spacing w:after="40" w:before="40"/>
      </w:pPr>
      <w:r>
        <w:rPr>
          <w:rFonts w:ascii="Arial" w:cs="Arial" w:eastAsia="Arial" w:hAnsi="Arial"/>
          <w:sz w:val="22"/>
          <w:szCs w:val="22"/>
        </w:rPr>
        <w:t xml:space="preserve">validator.py runs pre-push validation; abort or warn on failures</w:t>
      </w:r>
    </w:p>
    <w:p>
      <w:pPr>
        <w:pStyle w:val="ListParagraph"/>
        <w:numPr>
          <w:ilvl w:val="0"/>
          <w:numId w:val="3"/>
        </w:numPr>
        <w:spacing w:after="40" w:before="40"/>
      </w:pPr>
      <w:r>
        <w:rPr>
          <w:rFonts w:ascii="Arial" w:cs="Arial" w:eastAsia="Arial" w:hAnsi="Arial"/>
          <w:sz w:val="22"/>
          <w:szCs w:val="22"/>
        </w:rPr>
        <w:t xml:space="preserve">User confirms (or --yes flag bypasses)</w:t>
      </w:r>
    </w:p>
    <w:p>
      <w:pPr>
        <w:pStyle w:val="ListParagraph"/>
        <w:numPr>
          <w:ilvl w:val="0"/>
          <w:numId w:val="3"/>
        </w:numPr>
        <w:spacing w:after="40" w:before="40"/>
      </w:pPr>
      <w:r>
        <w:rPr>
          <w:rFonts w:ascii="Arial" w:cs="Arial" w:eastAsia="Arial" w:hAnsi="Arial"/>
          <w:sz w:val="22"/>
          <w:szCs w:val="22"/>
        </w:rPr>
        <w:t xml:space="preserve">converter.py reads YAML, converts to JSON</w:t>
      </w:r>
    </w:p>
    <w:p>
      <w:pPr>
        <w:pStyle w:val="ListParagraph"/>
        <w:numPr>
          <w:ilvl w:val="0"/>
          <w:numId w:val="3"/>
        </w:numPr>
        <w:spacing w:after="40" w:before="40"/>
      </w:pPr>
      <w:r>
        <w:rPr>
          <w:rFonts w:ascii="Arial" w:cs="Arial" w:eastAsia="Arial" w:hAnsi="Arial"/>
          <w:sz w:val="22"/>
          <w:szCs w:val="22"/>
        </w:rPr>
        <w:t xml:space="preserve">ha_ws.py fetches current HA config version (needed for save_config)</w:t>
      </w:r>
    </w:p>
    <w:p>
      <w:pPr>
        <w:pStyle w:val="ListParagraph"/>
        <w:numPr>
          <w:ilvl w:val="0"/>
          <w:numId w:val="3"/>
        </w:numPr>
        <w:spacing w:after="40" w:before="40"/>
      </w:pPr>
      <w:r>
        <w:rPr>
          <w:rFonts w:ascii="Arial" w:cs="Arial" w:eastAsia="Arial" w:hAnsi="Arial"/>
          <w:sz w:val="22"/>
          <w:szCs w:val="22"/>
        </w:rPr>
        <w:t xml:space="preserve">ha_ws.py sends lovelace/save_config with full JSON payload</w:t>
      </w:r>
    </w:p>
    <w:p>
      <w:pPr>
        <w:pStyle w:val="ListParagraph"/>
        <w:numPr>
          <w:ilvl w:val="0"/>
          <w:numId w:val="3"/>
        </w:numPr>
        <w:spacing w:after="40" w:before="40"/>
      </w:pPr>
      <w:r>
        <w:rPr>
          <w:rFonts w:ascii="Arial" w:cs="Arial" w:eastAsia="Arial" w:hAnsi="Arial"/>
          <w:sz w:val="22"/>
          <w:szCs w:val="22"/>
        </w:rPr>
        <w:t xml:space="preserve">HA responds with new version number; ha_ws.py confirms success</w:t>
      </w:r>
    </w:p>
    <w:p>
      <w:pPr>
        <w:pStyle w:val="ListParagraph"/>
        <w:numPr>
          <w:ilvl w:val="0"/>
          <w:numId w:val="3"/>
        </w:numPr>
        <w:spacing w:after="40" w:before="40"/>
      </w:pPr>
      <w:r>
        <w:rPr>
          <w:rFonts w:ascii="Arial" w:cs="Arial" w:eastAsia="Arial" w:hAnsi="Arial"/>
          <w:sz w:val="22"/>
          <w:szCs w:val="22"/>
        </w:rPr>
        <w:t xml:space="preserve">state.py records push timestamp + new version</w:t>
      </w:r>
    </w:p>
    <w:p>
      <w:r>
        <w:br w:type="page"/>
      </w:r>
    </w:p>
    <w:p>
      <w:pPr>
        <w:pStyle w:val="Heading1"/>
        <w:pBdr>
          <w:bottom w:val="single" w:color="2E75B6" w:sz="6" w:space="4"/>
        </w:pBdr>
        <w:spacing w:after="160" w:before="360"/>
      </w:pPr>
      <w:bookmarkStart w:name="s5" w:id="1"/>
      <w:r>
        <w:rPr>
          <w:rFonts w:ascii="Arial" w:cs="Arial" w:eastAsia="Arial" w:hAnsi="Arial"/>
          <w:b/>
          <w:bCs/>
          <w:color w:val="1F4E79"/>
          <w:sz w:val="36"/>
          <w:szCs w:val="36"/>
        </w:rPr>
        <w:t xml:space="preserve">5. CLI Command Surface</w:t>
      </w:r>
      <w:bookmarkEnd w:id="1"/>
    </w:p>
    <w:p>
      <w:pPr>
        <w:pStyle w:val="Heading2"/>
        <w:spacing w:after="120" w:before="280"/>
      </w:pPr>
      <w:r>
        <w:rPr>
          <w:rFonts w:ascii="Arial" w:cs="Arial" w:eastAsia="Arial" w:hAnsi="Arial"/>
          <w:b/>
          <w:bCs/>
          <w:color w:val="2E75B6"/>
          <w:sz w:val="28"/>
          <w:szCs w:val="28"/>
        </w:rPr>
        <w:t xml:space="preserve">5.1 Global Flags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rPr>
          <w:tblHeader/>
        </w:trPr>
        <w:tc>
          <w:tcPr>
            <w:tcW w:type="dxa" w:w="24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Flag</w:t>
            </w:r>
          </w:p>
        </w:tc>
        <w:tc>
          <w:tcPr>
            <w:tcW w:type="dxa" w:w="696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Description</w:t>
            </w:r>
          </w:p>
        </w:tc>
      </w:tr>
      <w:tr>
        <w:tc>
          <w:tcPr>
            <w:tcW w:type="dxa" w:w="2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--config PATH</w:t>
            </w:r>
          </w:p>
        </w:tc>
        <w:tc>
          <w:tcPr>
            <w:tcW w:type="dxa" w:w="69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Path to .hadsync.yaml (default: auto-discover from CWD upward)</w:t>
            </w:r>
          </w:p>
        </w:tc>
      </w:tr>
      <w:tr>
        <w:tc>
          <w:tcPr>
            <w:tcW w:type="dxa" w:w="2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--dry-run</w:t>
            </w:r>
          </w:p>
        </w:tc>
        <w:tc>
          <w:tcPr>
            <w:tcW w:type="dxa" w:w="69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For all mutating commands: show what would happen, do not execute</w:t>
            </w:r>
          </w:p>
        </w:tc>
      </w:tr>
      <w:tr>
        <w:tc>
          <w:tcPr>
            <w:tcW w:type="dxa" w:w="2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--verbose / -v</w:t>
            </w:r>
          </w:p>
        </w:tc>
        <w:tc>
          <w:tcPr>
            <w:tcW w:type="dxa" w:w="69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Increase output verbosity (use -vv for debug)</w:t>
            </w:r>
          </w:p>
        </w:tc>
      </w:tr>
      <w:tr>
        <w:tc>
          <w:tcPr>
            <w:tcW w:type="dxa" w:w="2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--quiet / -q</w:t>
            </w:r>
          </w:p>
        </w:tc>
        <w:tc>
          <w:tcPr>
            <w:tcW w:type="dxa" w:w="69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Suppress all output except errors</w:t>
            </w:r>
          </w:p>
        </w:tc>
      </w:tr>
      <w:tr>
        <w:tc>
          <w:tcPr>
            <w:tcW w:type="dxa" w:w="2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--json-output</w:t>
            </w:r>
          </w:p>
        </w:tc>
        <w:tc>
          <w:tcPr>
            <w:tcW w:type="dxa" w:w="69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Output results as JSON (for scripting / CI pipelines)</w:t>
            </w:r>
          </w:p>
        </w:tc>
      </w:tr>
      <w:tr>
        <w:tc>
          <w:tcPr>
            <w:tcW w:type="dxa" w:w="2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--yes / -y</w:t>
            </w:r>
          </w:p>
        </w:tc>
        <w:tc>
          <w:tcPr>
            <w:tcW w:type="dxa" w:w="69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Skip confirmation prompts (for use in scripts)</w:t>
            </w:r>
          </w:p>
        </w:tc>
      </w:tr>
    </w:tbl>
    <w:p>
      <w:pPr>
        <w:spacing w:after="80" w:before="0"/>
      </w:pPr>
      <w:r>
        <w:t xml:space="preserve"/>
      </w:r>
    </w:p>
    <w:p>
      <w:pPr>
        <w:pStyle w:val="Heading2"/>
        <w:spacing w:after="120" w:before="280"/>
      </w:pPr>
      <w:r>
        <w:rPr>
          <w:rFonts w:ascii="Arial" w:cs="Arial" w:eastAsia="Arial" w:hAnsi="Arial"/>
          <w:b/>
          <w:bCs/>
          <w:color w:val="2E75B6"/>
          <w:sz w:val="28"/>
          <w:szCs w:val="28"/>
        </w:rPr>
        <w:t xml:space="preserve">5.2 Command Reference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Command</w:t>
            </w:r>
          </w:p>
        </w:tc>
        <w:tc>
          <w:tcPr>
            <w:tcW w:type="dxa" w:w="636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Description</w:t>
            </w:r>
          </w:p>
        </w:tc>
      </w:tr>
      <w:tr>
        <w:tc>
          <w:tcPr>
            <w:tcW w:type="dxa" w:w="3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 init</w:t>
            </w:r>
          </w:p>
        </w:tc>
        <w:tc>
          <w:tcPr>
            <w:tcW w:type="dxa" w:w="63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Interactive setup: URL, token, workspace dir. Tests connection and saves .hadsync.yaml.</w:t>
            </w:r>
          </w:p>
        </w:tc>
      </w:tr>
      <w:tr>
        <w:tc>
          <w:tcPr>
            <w:tcW w:type="dxa" w:w="3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 list</w:t>
            </w:r>
          </w:p>
        </w:tc>
        <w:tc>
          <w:tcPr>
            <w:tcW w:type="dxa" w:w="63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List all dashboards on the HA instance with id, title, url_path, and last-modified time.</w:t>
            </w:r>
          </w:p>
        </w:tc>
      </w:tr>
      <w:tr>
        <w:tc>
          <w:tcPr>
            <w:tcW w:type="dxa" w:w="3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 pull [ID]</w:t>
            </w:r>
          </w:p>
        </w:tc>
        <w:tc>
          <w:tcPr>
            <w:tcW w:type="dxa" w:w="63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Pull one or all dashboards from HA to local YAML. Refreshes entity cache by default.</w:t>
            </w:r>
          </w:p>
        </w:tc>
      </w:tr>
      <w:tr>
        <w:tc>
          <w:tcPr>
            <w:tcW w:type="dxa" w:w="3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 push [ID]</w:t>
            </w:r>
          </w:p>
        </w:tc>
        <w:tc>
          <w:tcPr>
            <w:tcW w:type="dxa" w:w="63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Push one or all local dashboards to HA. Runs validation, shows diff summary, asks confirmation.</w:t>
            </w:r>
          </w:p>
        </w:tc>
      </w:tr>
      <w:tr>
        <w:tc>
          <w:tcPr>
            <w:tcW w:type="dxa" w:w="3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 diff [ID]</w:t>
            </w:r>
          </w:p>
        </w:tc>
        <w:tc>
          <w:tcPr>
            <w:tcW w:type="dxa" w:w="63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Compare local YAML vs current HA state. Shows conflict status and unified diff.</w:t>
            </w:r>
          </w:p>
        </w:tc>
      </w:tr>
      <w:tr>
        <w:tc>
          <w:tcPr>
            <w:tcW w:type="dxa" w:w="3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 validate [ID]</w:t>
            </w:r>
          </w:p>
        </w:tc>
        <w:tc>
          <w:tcPr>
            <w:tcW w:type="dxa" w:w="63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Run validation on local YAML files without pushing. Reports all issues with line numbers.</w:t>
            </w:r>
          </w:p>
        </w:tc>
      </w:tr>
      <w:tr>
        <w:tc>
          <w:tcPr>
            <w:tcW w:type="dxa" w:w="3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 status</w:t>
            </w:r>
          </w:p>
        </w:tc>
        <w:tc>
          <w:tcPr>
            <w:tcW w:type="dxa" w:w="63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Show sync status for all dashboards: last pull time, local change count, conflict detection.</w:t>
            </w:r>
          </w:p>
        </w:tc>
      </w:tr>
      <w:tr>
        <w:tc>
          <w:tcPr>
            <w:tcW w:type="dxa" w:w="3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 entities refresh</w:t>
            </w:r>
          </w:p>
        </w:tc>
        <w:tc>
          <w:tcPr>
            <w:tcW w:type="dxa" w:w="63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Refresh the local entity cache from HA /api/states.</w:t>
            </w:r>
          </w:p>
        </w:tc>
      </w:tr>
      <w:tr>
        <w:tc>
          <w:tcPr>
            <w:tcW w:type="dxa" w:w="3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 entities list [filter]</w:t>
            </w:r>
          </w:p>
        </w:tc>
        <w:tc>
          <w:tcPr>
            <w:tcW w:type="dxa" w:w="63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List cached entities, optionally filtered by domain or search term.</w:t>
            </w:r>
          </w:p>
        </w:tc>
      </w:tr>
      <w:tr>
        <w:tc>
          <w:tcPr>
            <w:tcW w:type="dxa" w:w="3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 config show</w:t>
            </w:r>
          </w:p>
        </w:tc>
        <w:tc>
          <w:tcPr>
            <w:tcW w:type="dxa" w:w="63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Print resolved config (token is masked).</w:t>
            </w:r>
          </w:p>
        </w:tc>
      </w:tr>
      <w:tr>
        <w:tc>
          <w:tcPr>
            <w:tcW w:type="dxa" w:w="3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 config set KEY VALUE</w:t>
            </w:r>
          </w:p>
        </w:tc>
        <w:tc>
          <w:tcPr>
            <w:tcW w:type="dxa" w:w="63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Set a config value without editing the file directly.</w:t>
            </w:r>
          </w:p>
        </w:tc>
      </w:tr>
    </w:tbl>
    <w:p>
      <w:r>
        <w:br w:type="page"/>
      </w:r>
    </w:p>
    <w:p>
      <w:pPr>
        <w:pStyle w:val="Heading1"/>
        <w:pBdr>
          <w:bottom w:val="single" w:color="2E75B6" w:sz="6" w:space="4"/>
        </w:pBdr>
        <w:spacing w:after="160" w:before="360"/>
      </w:pPr>
      <w:bookmarkStart w:name="s6" w:id="1"/>
      <w:r>
        <w:rPr>
          <w:rFonts w:ascii="Arial" w:cs="Arial" w:eastAsia="Arial" w:hAnsi="Arial"/>
          <w:b/>
          <w:bCs/>
          <w:color w:val="1F4E79"/>
          <w:sz w:val="36"/>
          <w:szCs w:val="36"/>
        </w:rPr>
        <w:t xml:space="preserve">6. Data Models and File Structure</w:t>
      </w:r>
      <w:bookmarkEnd w:id="1"/>
    </w:p>
    <w:p>
      <w:pPr>
        <w:pStyle w:val="Heading2"/>
        <w:spacing w:after="120" w:before="280"/>
      </w:pPr>
      <w:r>
        <w:rPr>
          <w:rFonts w:ascii="Arial" w:cs="Arial" w:eastAsia="Arial" w:hAnsi="Arial"/>
          <w:b/>
          <w:bCs/>
          <w:color w:val="2E75B6"/>
          <w:sz w:val="28"/>
          <w:szCs w:val="28"/>
        </w:rPr>
        <w:t xml:space="preserve">6.1 Local Workspace Layout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ha-dashboards/                   # workspace root (committed to git)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.hadsync.yaml                  # connection config (see 6.2)</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.hadsync-state.json            # sync state tracking (see 6.3)  -- gitignore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.ha-entities.json              # entity cache (see 6.4)          -- gitignore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.gitignore                     # auto-generated by hadsync init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default/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lovelace.yaml                # default dashboard config (YAML)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tablet/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lovelace.yaml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mobile/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lovelace.yaml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admin/</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lovelace.yaml</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6.2 .hadsync.yaml Config Schema</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ha_url: http://homeassistant.local:8123   # HA instance URL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ha_token: ${HA_TOKEN}                     # token as env var reference (recommended)</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or literal: eyJhbGciOi...</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workspace: ./ha-dashboards                # local workspace root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pull: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refresh_entities: true                  # refresh entity cache on every pull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dashboards: all                         # 'all' or list: [default, tablet]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push:</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require_validation: true                # block push on validation errors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confirm: true                           # always ask for confirmation</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validation:</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warn_on_unknown_entities: true          # Phase 2: warn vs error for entity IDs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entity_cache_max_age_days: 7            # warn if cache is older than this</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6.3 .hadsync-state.json Structure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"dashboards":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"default":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"last_pull": "2026-05-01T14:22:11Z",</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"ha_version_at_pull": 37,</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"last_push": "2026-05-04T09:15:00Z",</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"ha_version_at_push": 38</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"tablet":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"last_pull": "2026-05-01T14:22:14Z",</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"ha_version_at_pull": 12,</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"last_push": null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6.4 JSON to YAML Conversion</w:t>
      </w:r>
    </w:p>
    <w:p>
      <w:pPr>
        <w:spacing w:after="120" w:before="80"/>
      </w:pPr>
      <w:r>
        <w:rPr>
          <w:rFonts w:ascii="Arial" w:cs="Arial" w:eastAsia="Arial" w:hAnsi="Arial"/>
          <w:sz w:val="22"/>
          <w:szCs w:val="22"/>
        </w:rPr>
        <w:t xml:space="preserve">The HA lovelace/config WebSocket response returns a JSON object. hadsync extracts the relevant payload and converts it to YAML. The following fields are stripped on pull (and re-injected on push):</w:t>
      </w:r>
    </w:p>
    <w:p>
      <w:pPr>
        <w:pStyle w:val="ListParagraph"/>
        <w:numPr>
          <w:ilvl w:val="0"/>
          <w:numId w:val="2"/>
        </w:numPr>
        <w:spacing w:after="40" w:before="40"/>
      </w:pPr>
      <w:r>
        <w:rPr>
          <w:rFonts w:ascii="Arial" w:cs="Arial" w:eastAsia="Arial" w:hAnsi="Arial"/>
          <w:sz w:val="22"/>
          <w:szCs w:val="22"/>
        </w:rPr>
        <w:t xml:space="preserve">version — internal HA config version counter (re-fetched on push)</w:t>
      </w:r>
    </w:p>
    <w:p>
      <w:pPr>
        <w:pStyle w:val="ListParagraph"/>
        <w:numPr>
          <w:ilvl w:val="0"/>
          <w:numId w:val="2"/>
        </w:numPr>
        <w:spacing w:after="40" w:before="40"/>
      </w:pPr>
      <w:r>
        <w:rPr>
          <w:rFonts w:ascii="Arial" w:cs="Arial" w:eastAsia="Arial" w:hAnsi="Arial"/>
          <w:sz w:val="22"/>
          <w:szCs w:val="22"/>
        </w:rPr>
        <w:t xml:space="preserve">key — internal storage key (re-derived from url_path)</w:t>
      </w:r>
    </w:p>
    <w:p>
      <w:pPr>
        <w:pStyle w:val="ListParagraph"/>
        <w:numPr>
          <w:ilvl w:val="0"/>
          <w:numId w:val="2"/>
        </w:numPr>
        <w:spacing w:after="40" w:before="40"/>
      </w:pPr>
      <w:r>
        <w:rPr>
          <w:rFonts w:ascii="Arial" w:cs="Arial" w:eastAsia="Arial" w:hAnsi="Arial"/>
          <w:sz w:val="22"/>
          <w:szCs w:val="22"/>
        </w:rPr>
        <w:t xml:space="preserve">Any strategy internals that HA manages automatically</w:t>
      </w:r>
    </w:p>
    <w:p>
      <w:pPr>
        <w:spacing w:after="80" w:before="0"/>
      </w:pPr>
      <w:r>
        <w:t xml:space="preserve"/>
      </w:r>
    </w:p>
    <w:p>
      <w:pPr>
        <w:spacing w:after="120" w:before="80"/>
      </w:pPr>
      <w:r>
        <w:rPr>
          <w:rFonts w:ascii="Arial" w:cs="Arial" w:eastAsia="Arial" w:hAnsi="Arial"/>
          <w:sz w:val="22"/>
          <w:szCs w:val="22"/>
        </w:rPr>
        <w:t xml:space="preserve">Example: JSON response from lovelace/config (abbreviated):</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"result":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"views":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"title": "Home", "path": "home", "cards": [...]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"title": "My Home"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w:t>
      </w:r>
    </w:p>
    <w:p>
      <w:pPr>
        <w:spacing w:after="80" w:before="0"/>
      </w:pPr>
      <w:r>
        <w:t xml:space="preserve"/>
      </w:r>
    </w:p>
    <w:p>
      <w:pPr>
        <w:spacing w:after="120" w:before="80"/>
      </w:pPr>
      <w:r>
        <w:rPr>
          <w:rFonts w:ascii="Arial" w:cs="Arial" w:eastAsia="Arial" w:hAnsi="Arial"/>
          <w:sz w:val="22"/>
          <w:szCs w:val="22"/>
        </w:rPr>
        <w:t xml:space="preserve">Resulting local YAML (lovelace.yaml):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title: My Home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views: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title: Home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path: home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cards: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type: entities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title: Living Room Lights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entities: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entity: light.living_room_ceiling</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entity: light.living_room_lamp</w:t>
      </w:r>
    </w:p>
    <w:p>
      <w:r>
        <w:br w:type="page"/>
      </w:r>
    </w:p>
    <w:p>
      <w:pPr>
        <w:pStyle w:val="Heading1"/>
        <w:pBdr>
          <w:bottom w:val="single" w:color="2E75B6" w:sz="6" w:space="4"/>
        </w:pBdr>
        <w:spacing w:after="160" w:before="360"/>
      </w:pPr>
      <w:bookmarkStart w:name="s7" w:id="1"/>
      <w:r>
        <w:rPr>
          <w:rFonts w:ascii="Arial" w:cs="Arial" w:eastAsia="Arial" w:hAnsi="Arial"/>
          <w:b/>
          <w:bCs/>
          <w:color w:val="1F4E79"/>
          <w:sz w:val="36"/>
          <w:szCs w:val="36"/>
        </w:rPr>
        <w:t xml:space="preserve">7. Development Phases</w:t>
      </w:r>
      <w:bookmarkEnd w:id="1"/>
    </w:p>
    <w:p>
      <w:pPr>
        <w:pStyle w:val="Heading2"/>
        <w:spacing w:after="120" w:before="280"/>
      </w:pPr>
      <w:r>
        <w:rPr>
          <w:rFonts w:ascii="Arial" w:cs="Arial" w:eastAsia="Arial" w:hAnsi="Arial"/>
          <w:b/>
          <w:bCs/>
          <w:color w:val="2E75B6"/>
          <w:sz w:val="28"/>
          <w:szCs w:val="28"/>
        </w:rPr>
        <w:t xml:space="preserve">7.1 Phase 1 — Core CLI (MVP)</w:t>
      </w:r>
    </w:p>
    <w:p>
      <w:pPr>
        <w:spacing w:after="120" w:before="80"/>
      </w:pPr>
      <w:r>
        <w:rPr>
          <w:rFonts w:ascii="Arial" w:cs="Arial" w:eastAsia="Arial" w:hAnsi="Arial"/>
          <w:sz w:val="22"/>
          <w:szCs w:val="22"/>
        </w:rPr>
        <w:t xml:space="preserve">Deliver a working pull/push workflow with JSON&lt;-&gt;YAML conversion and basic validation. No entity validation yet.</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5160"/>
        <w:gridCol w:w="1800"/>
        <w:gridCol w:w="2000"/>
      </w:tblGrid>
      <w:tr>
        <w:trPr>
          <w:tblHeader/>
        </w:trPr>
        <w:tc>
          <w:tcPr>
            <w:tcW w:type="dxa" w:w="4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w:t>
            </w:r>
          </w:p>
        </w:tc>
        <w:tc>
          <w:tcPr>
            <w:tcW w:type="dxa" w:w="516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Deliverable</w:t>
            </w:r>
          </w:p>
        </w:tc>
        <w:tc>
          <w:tcPr>
            <w:tcW w:type="dxa" w:w="18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Module(s)</w:t>
            </w:r>
          </w:p>
        </w:tc>
        <w:tc>
          <w:tcPr>
            <w:tcW w:type="dxa" w:w="20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Exit Criteria</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1</w:t>
            </w:r>
          </w:p>
        </w:tc>
        <w:tc>
          <w:tcPr>
            <w:tcW w:type="dxa" w:w="5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Project scaffold: Python package, CLI entry point (Typer), config file load/save, .gitignore generation</w:t>
            </w:r>
          </w:p>
        </w:tc>
        <w:tc>
          <w:tcPr>
            <w:tcW w:type="dxa" w:w="1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cli.py, config.py</w:t>
            </w:r>
          </w:p>
        </w:tc>
        <w:tc>
          <w:tcPr>
            <w:tcW w:type="dxa" w:w="2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 --help works; init creates .hadsync.yaml</w:t>
            </w:r>
          </w:p>
        </w:tc>
      </w:tr>
      <w:tr>
        <w:tc>
          <w:tcPr>
            <w:tcW w:type="dxa" w:w="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2</w:t>
            </w:r>
          </w:p>
        </w:tc>
        <w:tc>
          <w:tcPr>
            <w:tcW w:type="dxa" w:w="5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 WebSocket client: connect, auth, lovelace/dashboards, lovelace/config</w:t>
            </w:r>
          </w:p>
        </w:tc>
        <w:tc>
          <w:tcPr>
            <w:tcW w:type="dxa" w:w="1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ha_ws.py</w:t>
            </w:r>
          </w:p>
        </w:tc>
        <w:tc>
          <w:tcPr>
            <w:tcW w:type="dxa" w:w="2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 list shows all dashboards from live HA</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3</w:t>
            </w:r>
          </w:p>
        </w:tc>
        <w:tc>
          <w:tcPr>
            <w:tcW w:type="dxa" w:w="5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JSON-&gt;YAML converter: extract payload, convert, write local files</w:t>
            </w:r>
          </w:p>
        </w:tc>
        <w:tc>
          <w:tcPr>
            <w:tcW w:type="dxa" w:w="1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converter.py</w:t>
            </w:r>
          </w:p>
        </w:tc>
        <w:tc>
          <w:tcPr>
            <w:tcW w:type="dxa" w:w="2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 pull writes valid YAML files locally</w:t>
            </w:r>
          </w:p>
        </w:tc>
      </w:tr>
      <w:tr>
        <w:tc>
          <w:tcPr>
            <w:tcW w:type="dxa" w:w="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4</w:t>
            </w:r>
          </w:p>
        </w:tc>
        <w:tc>
          <w:tcPr>
            <w:tcW w:type="dxa" w:w="5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YAML-&gt;JSON converter: read local files, reconstruct push payload</w:t>
            </w:r>
          </w:p>
        </w:tc>
        <w:tc>
          <w:tcPr>
            <w:tcW w:type="dxa" w:w="1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converter.py</w:t>
            </w:r>
          </w:p>
        </w:tc>
        <w:tc>
          <w:tcPr>
            <w:tcW w:type="dxa" w:w="2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Round-trip: pull then push produces identical HA config</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5</w:t>
            </w:r>
          </w:p>
        </w:tc>
        <w:tc>
          <w:tcPr>
            <w:tcW w:type="dxa" w:w="5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Phase 1 validator: YAML syntax + top-level structure check</w:t>
            </w:r>
          </w:p>
        </w:tc>
        <w:tc>
          <w:tcPr>
            <w:tcW w:type="dxa" w:w="1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validator.py</w:t>
            </w:r>
          </w:p>
        </w:tc>
        <w:tc>
          <w:tcPr>
            <w:tcW w:type="dxa" w:w="2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 validate reports syntax errors with line numbers</w:t>
            </w:r>
          </w:p>
        </w:tc>
      </w:tr>
      <w:tr>
        <w:tc>
          <w:tcPr>
            <w:tcW w:type="dxa" w:w="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6</w:t>
            </w:r>
          </w:p>
        </w:tc>
        <w:tc>
          <w:tcPr>
            <w:tcW w:type="dxa" w:w="5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Push command: pre-push validate, confirm, send via WS</w:t>
            </w:r>
          </w:p>
        </w:tc>
        <w:tc>
          <w:tcPr>
            <w:tcW w:type="dxa" w:w="1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cli.py, ha_ws.py</w:t>
            </w:r>
          </w:p>
        </w:tc>
        <w:tc>
          <w:tcPr>
            <w:tcW w:type="dxa" w:w="2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 push updates HA; dry-run shows diff without sending</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7</w:t>
            </w:r>
          </w:p>
        </w:tc>
        <w:tc>
          <w:tcPr>
            <w:tcW w:type="dxa" w:w="5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State tracking + basic diff</w:t>
            </w:r>
          </w:p>
        </w:tc>
        <w:tc>
          <w:tcPr>
            <w:tcW w:type="dxa" w:w="1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state.py, diff.py</w:t>
            </w:r>
          </w:p>
        </w:tc>
        <w:tc>
          <w:tcPr>
            <w:tcW w:type="dxa" w:w="2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 status and diff show last pull time and change detection</w:t>
            </w:r>
          </w:p>
        </w:tc>
      </w:tr>
      <w:tr>
        <w:tc>
          <w:tcPr>
            <w:tcW w:type="dxa" w:w="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8</w:t>
            </w:r>
          </w:p>
        </w:tc>
        <w:tc>
          <w:tcPr>
            <w:tcW w:type="dxa" w:w="5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Packaging: pip-installable, published to PyPI (or local install)</w:t>
            </w:r>
          </w:p>
        </w:tc>
        <w:tc>
          <w:tcPr>
            <w:tcW w:type="dxa" w:w="1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pyproject.toml</w:t>
            </w:r>
          </w:p>
        </w:tc>
        <w:tc>
          <w:tcPr>
            <w:tcW w:type="dxa" w:w="2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pip install hadsync; hadsync --version works</w:t>
            </w:r>
          </w:p>
        </w:tc>
      </w:tr>
    </w:tbl>
    <w:p>
      <w:pPr>
        <w:spacing w:after="80" w:before="0"/>
      </w:pPr>
      <w:r>
        <w:t xml:space="preserve"/>
      </w:r>
    </w:p>
    <w:p>
      <w:pPr>
        <w:spacing w:after="120" w:before="80"/>
      </w:pPr>
      <w:r>
        <w:rPr>
          <w:rFonts w:ascii="Arial" w:cs="Arial" w:eastAsia="Arial" w:hAnsi="Arial"/>
          <w:sz w:val="22"/>
          <w:szCs w:val="22"/>
        </w:rPr>
        <w:t xml:space="preserve">Estimated effort: 3-4 weeks (solo developer, part-time)</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7.2 Phase 2 — Entity Validation</w:t>
      </w:r>
    </w:p>
    <w:p>
      <w:pPr>
        <w:spacing w:after="120" w:before="80"/>
      </w:pPr>
      <w:r>
        <w:rPr>
          <w:rFonts w:ascii="Arial" w:cs="Arial" w:eastAsia="Arial" w:hAnsi="Arial"/>
          <w:sz w:val="22"/>
          <w:szCs w:val="22"/>
        </w:rPr>
        <w:t xml:space="preserve">Add the entity cache and validation layer that checks entity IDs referenced in dashboard YAML against a live (or cached) HA entity registry.</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5160"/>
        <w:gridCol w:w="1800"/>
        <w:gridCol w:w="2000"/>
      </w:tblGrid>
      <w:tr>
        <w:trPr>
          <w:tblHeader/>
        </w:trPr>
        <w:tc>
          <w:tcPr>
            <w:tcW w:type="dxa" w:w="4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w:t>
            </w:r>
          </w:p>
        </w:tc>
        <w:tc>
          <w:tcPr>
            <w:tcW w:type="dxa" w:w="516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Deliverable</w:t>
            </w:r>
          </w:p>
        </w:tc>
        <w:tc>
          <w:tcPr>
            <w:tcW w:type="dxa" w:w="18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Module(s)</w:t>
            </w:r>
          </w:p>
        </w:tc>
        <w:tc>
          <w:tcPr>
            <w:tcW w:type="dxa" w:w="20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Exit Criteria</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1</w:t>
            </w:r>
          </w:p>
        </w:tc>
        <w:tc>
          <w:tcPr>
            <w:tcW w:type="dxa" w:w="5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 REST client: GET /api/states, parse into entity registry format</w:t>
            </w:r>
          </w:p>
        </w:tc>
        <w:tc>
          <w:tcPr>
            <w:tcW w:type="dxa" w:w="1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ha_rest.py</w:t>
            </w:r>
          </w:p>
        </w:tc>
        <w:tc>
          <w:tcPr>
            <w:tcW w:type="dxa" w:w="2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 entities refresh downloads and caches all entity IDs</w:t>
            </w:r>
          </w:p>
        </w:tc>
      </w:tr>
      <w:tr>
        <w:tc>
          <w:tcPr>
            <w:tcW w:type="dxa" w:w="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2</w:t>
            </w:r>
          </w:p>
        </w:tc>
        <w:tc>
          <w:tcPr>
            <w:tcW w:type="dxa" w:w="5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Entity registry: local cache management, age tracking, fuzzy search</w:t>
            </w:r>
          </w:p>
        </w:tc>
        <w:tc>
          <w:tcPr>
            <w:tcW w:type="dxa" w:w="1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entities.py</w:t>
            </w:r>
          </w:p>
        </w:tc>
        <w:tc>
          <w:tcPr>
            <w:tcW w:type="dxa" w:w="2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 entities list [filter] works; cache age warning triggered</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3</w:t>
            </w:r>
          </w:p>
        </w:tc>
        <w:tc>
          <w:tcPr>
            <w:tcW w:type="dxa" w:w="5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Entity validator: extract entity_id references from YAML, check against cache</w:t>
            </w:r>
          </w:p>
        </w:tc>
        <w:tc>
          <w:tcPr>
            <w:tcW w:type="dxa" w:w="1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validator.py</w:t>
            </w:r>
          </w:p>
        </w:tc>
        <w:tc>
          <w:tcPr>
            <w:tcW w:type="dxa" w:w="2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 validate reports unknown entity IDs with line numbers</w:t>
            </w:r>
          </w:p>
        </w:tc>
      </w:tr>
      <w:tr>
        <w:tc>
          <w:tcPr>
            <w:tcW w:type="dxa" w:w="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4</w:t>
            </w:r>
          </w:p>
        </w:tc>
        <w:tc>
          <w:tcPr>
            <w:tcW w:type="dxa" w:w="5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Auto-refresh on pull: integrate cache refresh into pull flow</w:t>
            </w:r>
          </w:p>
        </w:tc>
        <w:tc>
          <w:tcPr>
            <w:tcW w:type="dxa" w:w="1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cli.py, ha_rest.py</w:t>
            </w:r>
          </w:p>
        </w:tc>
        <w:tc>
          <w:tcPr>
            <w:tcW w:type="dxa" w:w="2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pull command refreshes entity cache unless --no-cache flag given</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5</w:t>
            </w:r>
          </w:p>
        </w:tc>
        <w:tc>
          <w:tcPr>
            <w:tcW w:type="dxa" w:w="5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Config flags: warn_on_unknown_entities, entity_cache_max_age_days</w:t>
            </w:r>
          </w:p>
        </w:tc>
        <w:tc>
          <w:tcPr>
            <w:tcW w:type="dxa" w:w="1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config.py, validator.py</w:t>
            </w:r>
          </w:p>
        </w:tc>
        <w:tc>
          <w:tcPr>
            <w:tcW w:type="dxa" w:w="2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Config controls whether unknown entities block push or just warn</w:t>
            </w:r>
          </w:p>
        </w:tc>
      </w:tr>
    </w:tbl>
    <w:p>
      <w:pPr>
        <w:spacing w:after="80" w:before="0"/>
      </w:pPr>
      <w:r>
        <w:t xml:space="preserve"/>
      </w:r>
    </w:p>
    <w:p>
      <w:pPr>
        <w:spacing w:after="120" w:before="80"/>
      </w:pPr>
      <w:r>
        <w:rPr>
          <w:rFonts w:ascii="Arial" w:cs="Arial" w:eastAsia="Arial" w:hAnsi="Arial"/>
          <w:sz w:val="22"/>
          <w:szCs w:val="22"/>
        </w:rPr>
        <w:t xml:space="preserve">Estimated effort: 1-2 weeks additional</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7.3 Phase 3 — Schema Validation &amp; Watch Mode</w:t>
      </w:r>
    </w:p>
    <w:p>
      <w:pPr>
        <w:spacing w:after="120" w:before="80"/>
      </w:pPr>
      <w:r>
        <w:rPr>
          <w:rFonts w:ascii="Arial" w:cs="Arial" w:eastAsia="Arial" w:hAnsi="Arial"/>
          <w:sz w:val="22"/>
          <w:szCs w:val="22"/>
        </w:rPr>
        <w:t xml:space="preserve">Deep validation against the Lovelace card schema, and an optional watch mode for rapid local development.</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5160"/>
        <w:gridCol w:w="1800"/>
        <w:gridCol w:w="2000"/>
      </w:tblGrid>
      <w:tr>
        <w:trPr>
          <w:tblHeader/>
        </w:trPr>
        <w:tc>
          <w:tcPr>
            <w:tcW w:type="dxa" w:w="4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w:t>
            </w:r>
          </w:p>
        </w:tc>
        <w:tc>
          <w:tcPr>
            <w:tcW w:type="dxa" w:w="516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Deliverable</w:t>
            </w:r>
          </w:p>
        </w:tc>
        <w:tc>
          <w:tcPr>
            <w:tcW w:type="dxa" w:w="18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Module(s)</w:t>
            </w:r>
          </w:p>
        </w:tc>
        <w:tc>
          <w:tcPr>
            <w:tcW w:type="dxa" w:w="20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Exit Criteria</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1</w:t>
            </w:r>
          </w:p>
        </w:tc>
        <w:tc>
          <w:tcPr>
            <w:tcW w:type="dxa" w:w="5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Lovelace JSON Schema bundle: embed or download card type schemas for validation</w:t>
            </w:r>
          </w:p>
        </w:tc>
        <w:tc>
          <w:tcPr>
            <w:tcW w:type="dxa" w:w="1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validator.py</w:t>
            </w:r>
          </w:p>
        </w:tc>
        <w:tc>
          <w:tcPr>
            <w:tcW w:type="dxa" w:w="2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validate reports unknown card types and missing required fields</w:t>
            </w:r>
          </w:p>
        </w:tc>
      </w:tr>
      <w:tr>
        <w:tc>
          <w:tcPr>
            <w:tcW w:type="dxa" w:w="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2</w:t>
            </w:r>
          </w:p>
        </w:tc>
        <w:tc>
          <w:tcPr>
            <w:tcW w:type="dxa" w:w="5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Watch mode: monitor local YAML for changes, auto-validate (not auto-push)</w:t>
            </w:r>
          </w:p>
        </w:tc>
        <w:tc>
          <w:tcPr>
            <w:tcW w:type="dxa" w:w="1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cli.py, watcher.py</w:t>
            </w:r>
          </w:p>
        </w:tc>
        <w:tc>
          <w:tcPr>
            <w:tcW w:type="dxa" w:w="2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 watch prints validation results on file save</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3</w:t>
            </w:r>
          </w:p>
        </w:tc>
        <w:tc>
          <w:tcPr>
            <w:tcW w:type="dxa" w:w="5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Auto-push mode (opt-in): push on file save after validation passes</w:t>
            </w:r>
          </w:p>
        </w:tc>
        <w:tc>
          <w:tcPr>
            <w:tcW w:type="dxa" w:w="1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cli.py, watcher.py</w:t>
            </w:r>
          </w:p>
        </w:tc>
        <w:tc>
          <w:tcPr>
            <w:tcW w:type="dxa" w:w="2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hadsync watch --auto-push pushes valid changes automatically</w:t>
            </w:r>
          </w:p>
        </w:tc>
      </w:tr>
      <w:tr>
        <w:tc>
          <w:tcPr>
            <w:tcW w:type="dxa" w:w="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4</w:t>
            </w:r>
          </w:p>
        </w:tc>
        <w:tc>
          <w:tcPr>
            <w:tcW w:type="dxa" w:w="5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Enhanced diff: view-level and card-level diff output</w:t>
            </w:r>
          </w:p>
        </w:tc>
        <w:tc>
          <w:tcPr>
            <w:tcW w:type="dxa" w:w="1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diff.py</w:t>
            </w:r>
          </w:p>
        </w:tc>
        <w:tc>
          <w:tcPr>
            <w:tcW w:type="dxa" w:w="2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diff shows which specific views and cards changed</w:t>
            </w:r>
          </w:p>
        </w:tc>
      </w:tr>
    </w:tbl>
    <w:p>
      <w:pPr>
        <w:spacing w:after="80" w:before="0"/>
      </w:pPr>
      <w:r>
        <w:t xml:space="preserve"/>
      </w:r>
    </w:p>
    <w:p>
      <w:pPr>
        <w:spacing w:after="120" w:before="80"/>
      </w:pPr>
      <w:r>
        <w:rPr>
          <w:rFonts w:ascii="Arial" w:cs="Arial" w:eastAsia="Arial" w:hAnsi="Arial"/>
          <w:sz w:val="22"/>
          <w:szCs w:val="22"/>
        </w:rPr>
        <w:t xml:space="preserve">Estimated effort: 2-3 weeks additional</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7.4 Phase 4 — VS Code Extension Integration</w:t>
      </w:r>
    </w:p>
    <w:p>
      <w:pPr>
        <w:spacing w:after="120" w:before="80"/>
      </w:pPr>
      <w:r>
        <w:rPr>
          <w:rFonts w:ascii="Arial" w:cs="Arial" w:eastAsia="Arial" w:hAnsi="Arial"/>
          <w:sz w:val="22"/>
          <w:szCs w:val="22"/>
        </w:rPr>
        <w:t xml:space="preserve">A lightweight VS Code extension (or extension pack) that wraps hadsync CLI commands and integrates with the existing HA Config Helper extension for a seamless editing experience.</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5160"/>
        <w:gridCol w:w="1800"/>
        <w:gridCol w:w="2000"/>
      </w:tblGrid>
      <w:tr>
        <w:trPr>
          <w:tblHeader/>
        </w:trPr>
        <w:tc>
          <w:tcPr>
            <w:tcW w:type="dxa" w:w="4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w:t>
            </w:r>
          </w:p>
        </w:tc>
        <w:tc>
          <w:tcPr>
            <w:tcW w:type="dxa" w:w="516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Deliverable</w:t>
            </w:r>
          </w:p>
        </w:tc>
        <w:tc>
          <w:tcPr>
            <w:tcW w:type="dxa" w:w="18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Module(s)</w:t>
            </w:r>
          </w:p>
        </w:tc>
        <w:tc>
          <w:tcPr>
            <w:tcW w:type="dxa" w:w="20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Exit Criteria</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1</w:t>
            </w:r>
          </w:p>
        </w:tc>
        <w:tc>
          <w:tcPr>
            <w:tcW w:type="dxa" w:w="5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VS Code extension scaffold: TypeScript, activates on .hadsync.yaml workspace</w:t>
            </w:r>
          </w:p>
        </w:tc>
        <w:tc>
          <w:tcPr>
            <w:tcW w:type="dxa" w:w="1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vscode-hadsync/</w:t>
            </w:r>
          </w:p>
        </w:tc>
        <w:tc>
          <w:tcPr>
            <w:tcW w:type="dxa" w:w="2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Extension appears in VS Code when workspace contains .hadsync.yaml</w:t>
            </w:r>
          </w:p>
        </w:tc>
      </w:tr>
      <w:tr>
        <w:tc>
          <w:tcPr>
            <w:tcW w:type="dxa" w:w="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2</w:t>
            </w:r>
          </w:p>
        </w:tc>
        <w:tc>
          <w:tcPr>
            <w:tcW w:type="dxa" w:w="5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Command palette: Pull, Push, Validate, Diff, Refresh Entities</w:t>
            </w:r>
          </w:p>
        </w:tc>
        <w:tc>
          <w:tcPr>
            <w:tcW w:type="dxa" w:w="1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extension.ts</w:t>
            </w:r>
          </w:p>
        </w:tc>
        <w:tc>
          <w:tcPr>
            <w:tcW w:type="dxa" w:w="2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All hadsync commands available via Cmd+Shift+P in VS Code</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3</w:t>
            </w:r>
          </w:p>
        </w:tc>
        <w:tc>
          <w:tcPr>
            <w:tcW w:type="dxa" w:w="5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Status bar: show sync status (last pull, conflict indicator)</w:t>
            </w:r>
          </w:p>
        </w:tc>
        <w:tc>
          <w:tcPr>
            <w:tcW w:type="dxa" w:w="1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statusBar.ts</w:t>
            </w:r>
          </w:p>
        </w:tc>
        <w:tc>
          <w:tcPr>
            <w:tcW w:type="dxa" w:w="2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Bottom bar shows last pull time and conflict state per dashboard</w:t>
            </w:r>
          </w:p>
        </w:tc>
      </w:tr>
      <w:tr>
        <w:tc>
          <w:tcPr>
            <w:tcW w:type="dxa" w:w="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4</w:t>
            </w:r>
          </w:p>
        </w:tc>
        <w:tc>
          <w:tcPr>
            <w:tcW w:type="dxa" w:w="5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Inline diagnostics: validation errors appear as VS Code Problems</w:t>
            </w:r>
          </w:p>
        </w:tc>
        <w:tc>
          <w:tcPr>
            <w:tcW w:type="dxa" w:w="1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diagnostics.ts</w:t>
            </w:r>
          </w:p>
        </w:tc>
        <w:tc>
          <w:tcPr>
            <w:tcW w:type="dxa" w:w="2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Unknown entity IDs and YAML errors shown as red underlines in editor</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5</w:t>
            </w:r>
          </w:p>
        </w:tc>
        <w:tc>
          <w:tcPr>
            <w:tcW w:type="dxa" w:w="5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Integration with HA Config Helper: entity autocomplete in lovelace.yaml files</w:t>
            </w:r>
          </w:p>
        </w:tc>
        <w:tc>
          <w:tcPr>
            <w:tcW w:type="dxa" w:w="1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language.ts</w:t>
            </w:r>
          </w:p>
        </w:tc>
        <w:tc>
          <w:tcPr>
            <w:tcW w:type="dxa" w:w="2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Entity IDs auto-complete from HA Config Helper's entity list in lovelace.yaml</w:t>
            </w:r>
          </w:p>
        </w:tc>
      </w:tr>
    </w:tbl>
    <w:p>
      <w:r>
        <w:br w:type="page"/>
      </w:r>
    </w:p>
    <w:p>
      <w:pPr>
        <w:pStyle w:val="Heading1"/>
        <w:pBdr>
          <w:bottom w:val="single" w:color="2E75B6" w:sz="6" w:space="4"/>
        </w:pBdr>
        <w:spacing w:after="160" w:before="360"/>
      </w:pPr>
      <w:bookmarkStart w:name="s8" w:id="1"/>
      <w:r>
        <w:rPr>
          <w:rFonts w:ascii="Arial" w:cs="Arial" w:eastAsia="Arial" w:hAnsi="Arial"/>
          <w:b/>
          <w:bCs/>
          <w:color w:val="1F4E79"/>
          <w:sz w:val="36"/>
          <w:szCs w:val="36"/>
        </w:rPr>
        <w:t xml:space="preserve">8. Test Plan</w:t>
      </w:r>
      <w:bookmarkEnd w:id="1"/>
    </w:p>
    <w:p>
      <w:pPr>
        <w:pStyle w:val="Heading2"/>
        <w:spacing w:after="120" w:before="280"/>
      </w:pPr>
      <w:r>
        <w:rPr>
          <w:rFonts w:ascii="Arial" w:cs="Arial" w:eastAsia="Arial" w:hAnsi="Arial"/>
          <w:b/>
          <w:bCs/>
          <w:color w:val="2E75B6"/>
          <w:sz w:val="28"/>
          <w:szCs w:val="28"/>
        </w:rPr>
        <w:t xml:space="preserve">8.1 Testing Strategy</w:t>
      </w:r>
    </w:p>
    <w:p>
      <w:pPr>
        <w:spacing w:after="120" w:before="80"/>
      </w:pPr>
      <w:r>
        <w:rPr>
          <w:rFonts w:ascii="Arial" w:cs="Arial" w:eastAsia="Arial" w:hAnsi="Arial"/>
          <w:sz w:val="22"/>
          <w:szCs w:val="22"/>
        </w:rPr>
        <w:t xml:space="preserve">Testing is organized into four layers, each with a specific scope and toolset. The project uses pytest as the primary test runner. A mock HA server is built using pytest-mock and websockets to simulate HA responses without requiring a live instance for unit and integration tests.</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400"/>
        <w:gridCol w:w="2160"/>
        <w:gridCol w:w="3000"/>
      </w:tblGrid>
      <w:tr>
        <w:trPr>
          <w:tblHeader/>
        </w:trPr>
        <w:tc>
          <w:tcPr>
            <w:tcW w:type="dxa" w:w="18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Layer</w:t>
            </w:r>
          </w:p>
        </w:tc>
        <w:tc>
          <w:tcPr>
            <w:tcW w:type="dxa" w:w="24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Scope</w:t>
            </w:r>
          </w:p>
        </w:tc>
        <w:tc>
          <w:tcPr>
            <w:tcW w:type="dxa" w:w="216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Tools</w:t>
            </w:r>
          </w:p>
        </w:tc>
        <w:tc>
          <w:tcPr>
            <w:tcW w:type="dxa" w:w="30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Run On</w:t>
            </w:r>
          </w:p>
        </w:tc>
      </w:tr>
      <w:tr>
        <w:tc>
          <w:tcPr>
            <w:tcW w:type="dxa" w:w="1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Unit</w:t>
            </w:r>
          </w:p>
        </w:tc>
        <w:tc>
          <w:tcPr>
            <w:tcW w:type="dxa" w:w="2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Individual functions and classes in isolation</w:t>
            </w:r>
          </w:p>
        </w:tc>
        <w:tc>
          <w:tcPr>
            <w:tcW w:type="dxa" w:w="2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pytest, pytest-mock</w:t>
            </w:r>
          </w:p>
        </w:tc>
        <w:tc>
          <w:tcPr>
            <w:tcW w:type="dxa" w:w="3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Every commit (CI)</w:t>
            </w:r>
          </w:p>
        </w:tc>
      </w:tr>
      <w:tr>
        <w:tc>
          <w:tcPr>
            <w:tcW w:type="dxa" w:w="1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Integration</w:t>
            </w:r>
          </w:p>
        </w:tc>
        <w:tc>
          <w:tcPr>
            <w:tcW w:type="dxa" w:w="2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Component interactions with mock HA</w:t>
            </w:r>
          </w:p>
        </w:tc>
        <w:tc>
          <w:tcPr>
            <w:tcW w:type="dxa" w:w="2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pytest, mock WS server</w:t>
            </w:r>
          </w:p>
        </w:tc>
        <w:tc>
          <w:tcPr>
            <w:tcW w:type="dxa" w:w="3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Every PR (CI)</w:t>
            </w:r>
          </w:p>
        </w:tc>
      </w:tr>
      <w:tr>
        <w:tc>
          <w:tcPr>
            <w:tcW w:type="dxa" w:w="1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End-to-End</w:t>
            </w:r>
          </w:p>
        </w:tc>
        <w:tc>
          <w:tcPr>
            <w:tcW w:type="dxa" w:w="2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Full CLI commands against live HA test instance</w:t>
            </w:r>
          </w:p>
        </w:tc>
        <w:tc>
          <w:tcPr>
            <w:tcW w:type="dxa" w:w="2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pytest, HA test container</w:t>
            </w:r>
          </w:p>
        </w:tc>
        <w:tc>
          <w:tcPr>
            <w:tcW w:type="dxa" w:w="3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Pre-release (CI/CD)</w:t>
            </w:r>
          </w:p>
        </w:tc>
      </w:tr>
      <w:tr>
        <w:tc>
          <w:tcPr>
            <w:tcW w:type="dxa" w:w="1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Manual / Exploratory</w:t>
            </w:r>
          </w:p>
        </w:tc>
        <w:tc>
          <w:tcPr>
            <w:tcW w:type="dxa" w:w="2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Real HA instance, edge cases, UI workflows</w:t>
            </w:r>
          </w:p>
        </w:tc>
        <w:tc>
          <w:tcPr>
            <w:tcW w:type="dxa" w:w="2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Developer judgment</w:t>
            </w:r>
          </w:p>
        </w:tc>
        <w:tc>
          <w:tcPr>
            <w:tcW w:type="dxa" w:w="3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Before each release</w:t>
            </w:r>
          </w:p>
        </w:tc>
      </w:tr>
    </w:tbl>
    <w:p>
      <w:pPr>
        <w:spacing w:after="80" w:before="0"/>
      </w:pPr>
      <w:r>
        <w:t xml:space="preserve"/>
      </w:r>
    </w:p>
    <w:p>
      <w:pPr>
        <w:pStyle w:val="Heading2"/>
        <w:spacing w:after="120" w:before="280"/>
      </w:pPr>
      <w:r>
        <w:rPr>
          <w:rFonts w:ascii="Arial" w:cs="Arial" w:eastAsia="Arial" w:hAnsi="Arial"/>
          <w:b/>
          <w:bCs/>
          <w:color w:val="2E75B6"/>
          <w:sz w:val="28"/>
          <w:szCs w:val="28"/>
        </w:rPr>
        <w:t xml:space="preserve">8.2 Unit Tests</w:t>
      </w:r>
    </w:p>
    <w:p>
      <w:pPr>
        <w:pStyle w:val="Heading3"/>
        <w:spacing w:after="80" w:before="200"/>
      </w:pPr>
      <w:r>
        <w:rPr>
          <w:rFonts w:ascii="Arial" w:cs="Arial" w:eastAsia="Arial" w:hAnsi="Arial"/>
          <w:b/>
          <w:bCs/>
          <w:color w:val="595959"/>
          <w:sz w:val="24"/>
          <w:szCs w:val="24"/>
        </w:rPr>
        <w:t xml:space="preserve">converter.py</w:t>
      </w:r>
    </w:p>
    <w:p>
      <w:pPr>
        <w:pStyle w:val="ListParagraph"/>
        <w:numPr>
          <w:ilvl w:val="0"/>
          <w:numId w:val="2"/>
        </w:numPr>
        <w:spacing w:after="40" w:before="40"/>
      </w:pPr>
      <w:r>
        <w:rPr>
          <w:rFonts w:ascii="Arial" w:cs="Arial" w:eastAsia="Arial" w:hAnsi="Arial"/>
          <w:sz w:val="22"/>
          <w:szCs w:val="22"/>
        </w:rPr>
        <w:t xml:space="preserve">JSON with all lovelace card types converts to valid YAML without data loss</w:t>
      </w:r>
    </w:p>
    <w:p>
      <w:pPr>
        <w:pStyle w:val="ListParagraph"/>
        <w:numPr>
          <w:ilvl w:val="0"/>
          <w:numId w:val="2"/>
        </w:numPr>
        <w:spacing w:after="40" w:before="40"/>
      </w:pPr>
      <w:r>
        <w:rPr>
          <w:rFonts w:ascii="Arial" w:cs="Arial" w:eastAsia="Arial" w:hAnsi="Arial"/>
          <w:sz w:val="22"/>
          <w:szCs w:val="22"/>
        </w:rPr>
        <w:t xml:space="preserve">YAML round-trip: convert JSON -&gt; YAML -&gt; JSON produces identical JSON</w:t>
      </w:r>
    </w:p>
    <w:p>
      <w:pPr>
        <w:pStyle w:val="ListParagraph"/>
        <w:numPr>
          <w:ilvl w:val="0"/>
          <w:numId w:val="2"/>
        </w:numPr>
        <w:spacing w:after="40" w:before="40"/>
      </w:pPr>
      <w:r>
        <w:rPr>
          <w:rFonts w:ascii="Arial" w:cs="Arial" w:eastAsia="Arial" w:hAnsi="Arial"/>
          <w:sz w:val="22"/>
          <w:szCs w:val="22"/>
        </w:rPr>
        <w:t xml:space="preserve">Metadata fields (version, key) are stripped on pull and absent from local YAML</w:t>
      </w:r>
    </w:p>
    <w:p>
      <w:pPr>
        <w:pStyle w:val="ListParagraph"/>
        <w:numPr>
          <w:ilvl w:val="0"/>
          <w:numId w:val="2"/>
        </w:numPr>
        <w:spacing w:after="40" w:before="40"/>
      </w:pPr>
      <w:r>
        <w:rPr>
          <w:rFonts w:ascii="Arial" w:cs="Arial" w:eastAsia="Arial" w:hAnsi="Arial"/>
          <w:sz w:val="22"/>
          <w:szCs w:val="22"/>
        </w:rPr>
        <w:t xml:space="preserve">Edge cases: empty views array, views with no cards, strategy-based views</w:t>
      </w:r>
    </w:p>
    <w:p>
      <w:pPr>
        <w:pStyle w:val="ListParagraph"/>
        <w:numPr>
          <w:ilvl w:val="0"/>
          <w:numId w:val="2"/>
        </w:numPr>
        <w:spacing w:after="40" w:before="40"/>
      </w:pPr>
      <w:r>
        <w:rPr>
          <w:rFonts w:ascii="Arial" w:cs="Arial" w:eastAsia="Arial" w:hAnsi="Arial"/>
          <w:sz w:val="22"/>
          <w:szCs w:val="22"/>
        </w:rPr>
        <w:t xml:space="preserve">Handles unicode characters and special YAML characters in card titles</w:t>
      </w:r>
    </w:p>
    <w:p>
      <w:pPr>
        <w:spacing w:after="80" w:before="0"/>
      </w:pPr>
      <w:r>
        <w:t xml:space="preserve"/>
      </w:r>
    </w:p>
    <w:p>
      <w:pPr>
        <w:pStyle w:val="Heading3"/>
        <w:spacing w:after="80" w:before="200"/>
      </w:pPr>
      <w:r>
        <w:rPr>
          <w:rFonts w:ascii="Arial" w:cs="Arial" w:eastAsia="Arial" w:hAnsi="Arial"/>
          <w:b/>
          <w:bCs/>
          <w:color w:val="595959"/>
          <w:sz w:val="24"/>
          <w:szCs w:val="24"/>
        </w:rPr>
        <w:t xml:space="preserve">validator.py — Phase 1</w:t>
      </w:r>
    </w:p>
    <w:p>
      <w:pPr>
        <w:pStyle w:val="ListParagraph"/>
        <w:numPr>
          <w:ilvl w:val="0"/>
          <w:numId w:val="2"/>
        </w:numPr>
        <w:spacing w:after="40" w:before="40"/>
      </w:pPr>
      <w:r>
        <w:rPr>
          <w:rFonts w:ascii="Arial" w:cs="Arial" w:eastAsia="Arial" w:hAnsi="Arial"/>
          <w:sz w:val="22"/>
          <w:szCs w:val="22"/>
        </w:rPr>
        <w:t xml:space="preserve">Valid YAML file passes all Phase 1 checks</w:t>
      </w:r>
    </w:p>
    <w:p>
      <w:pPr>
        <w:pStyle w:val="ListParagraph"/>
        <w:numPr>
          <w:ilvl w:val="0"/>
          <w:numId w:val="2"/>
        </w:numPr>
        <w:spacing w:after="40" w:before="40"/>
      </w:pPr>
      <w:r>
        <w:rPr>
          <w:rFonts w:ascii="Arial" w:cs="Arial" w:eastAsia="Arial" w:hAnsi="Arial"/>
          <w:sz w:val="22"/>
          <w:szCs w:val="22"/>
        </w:rPr>
        <w:t xml:space="preserve">File with YAML syntax error returns error with correct line/column number</w:t>
      </w:r>
    </w:p>
    <w:p>
      <w:pPr>
        <w:pStyle w:val="ListParagraph"/>
        <w:numPr>
          <w:ilvl w:val="0"/>
          <w:numId w:val="2"/>
        </w:numPr>
        <w:spacing w:after="40" w:before="40"/>
      </w:pPr>
      <w:r>
        <w:rPr>
          <w:rFonts w:ascii="Arial" w:cs="Arial" w:eastAsia="Arial" w:hAnsi="Arial"/>
          <w:sz w:val="22"/>
          <w:szCs w:val="22"/>
        </w:rPr>
        <w:t xml:space="preserve">Missing top-level 'views' key returns structural error</w:t>
      </w:r>
    </w:p>
    <w:p>
      <w:pPr>
        <w:pStyle w:val="ListParagraph"/>
        <w:numPr>
          <w:ilvl w:val="0"/>
          <w:numId w:val="2"/>
        </w:numPr>
        <w:spacing w:after="40" w:before="40"/>
      </w:pPr>
      <w:r>
        <w:rPr>
          <w:rFonts w:ascii="Arial" w:cs="Arial" w:eastAsia="Arial" w:hAnsi="Arial"/>
          <w:sz w:val="22"/>
          <w:szCs w:val="22"/>
        </w:rPr>
        <w:t xml:space="preserve">Views array containing non-object entries returns structural error</w:t>
      </w:r>
    </w:p>
    <w:p>
      <w:pPr>
        <w:pStyle w:val="ListParagraph"/>
        <w:numPr>
          <w:ilvl w:val="0"/>
          <w:numId w:val="2"/>
        </w:numPr>
        <w:spacing w:after="40" w:before="40"/>
      </w:pPr>
      <w:r>
        <w:rPr>
          <w:rFonts w:ascii="Arial" w:cs="Arial" w:eastAsia="Arial" w:hAnsi="Arial"/>
          <w:sz w:val="22"/>
          <w:szCs w:val="22"/>
        </w:rPr>
        <w:t xml:space="preserve">Empty file returns clear error message</w:t>
      </w:r>
    </w:p>
    <w:p>
      <w:pPr>
        <w:spacing w:after="80" w:before="0"/>
      </w:pPr>
      <w:r>
        <w:t xml:space="preserve"/>
      </w:r>
    </w:p>
    <w:p>
      <w:pPr>
        <w:pStyle w:val="Heading3"/>
        <w:spacing w:after="80" w:before="200"/>
      </w:pPr>
      <w:r>
        <w:rPr>
          <w:rFonts w:ascii="Arial" w:cs="Arial" w:eastAsia="Arial" w:hAnsi="Arial"/>
          <w:b/>
          <w:bCs/>
          <w:color w:val="595959"/>
          <w:sz w:val="24"/>
          <w:szCs w:val="24"/>
        </w:rPr>
        <w:t xml:space="preserve">validator.py — Phase 2</w:t>
      </w:r>
    </w:p>
    <w:p>
      <w:pPr>
        <w:pStyle w:val="ListParagraph"/>
        <w:numPr>
          <w:ilvl w:val="0"/>
          <w:numId w:val="2"/>
        </w:numPr>
        <w:spacing w:after="40" w:before="40"/>
      </w:pPr>
      <w:r>
        <w:rPr>
          <w:rFonts w:ascii="Arial" w:cs="Arial" w:eastAsia="Arial" w:hAnsi="Arial"/>
          <w:sz w:val="22"/>
          <w:szCs w:val="22"/>
        </w:rPr>
        <w:t xml:space="preserve">Entity ID present in cache: passes validation</w:t>
      </w:r>
    </w:p>
    <w:p>
      <w:pPr>
        <w:pStyle w:val="ListParagraph"/>
        <w:numPr>
          <w:ilvl w:val="0"/>
          <w:numId w:val="2"/>
        </w:numPr>
        <w:spacing w:after="40" w:before="40"/>
      </w:pPr>
      <w:r>
        <w:rPr>
          <w:rFonts w:ascii="Arial" w:cs="Arial" w:eastAsia="Arial" w:hAnsi="Arial"/>
          <w:sz w:val="22"/>
          <w:szCs w:val="22"/>
        </w:rPr>
        <w:t xml:space="preserve">Entity ID absent from cache: returns warning with line number</w:t>
      </w:r>
    </w:p>
    <w:p>
      <w:pPr>
        <w:pStyle w:val="ListParagraph"/>
        <w:numPr>
          <w:ilvl w:val="0"/>
          <w:numId w:val="2"/>
        </w:numPr>
        <w:spacing w:after="40" w:before="40"/>
      </w:pPr>
      <w:r>
        <w:rPr>
          <w:rFonts w:ascii="Arial" w:cs="Arial" w:eastAsia="Arial" w:hAnsi="Arial"/>
          <w:sz w:val="22"/>
          <w:szCs w:val="22"/>
        </w:rPr>
        <w:t xml:space="preserve">Stale cache (older than max_age_days): returns age warning</w:t>
      </w:r>
    </w:p>
    <w:p>
      <w:pPr>
        <w:pStyle w:val="ListParagraph"/>
        <w:numPr>
          <w:ilvl w:val="0"/>
          <w:numId w:val="2"/>
        </w:numPr>
        <w:spacing w:after="40" w:before="40"/>
      </w:pPr>
      <w:r>
        <w:rPr>
          <w:rFonts w:ascii="Arial" w:cs="Arial" w:eastAsia="Arial" w:hAnsi="Arial"/>
          <w:sz w:val="22"/>
          <w:szCs w:val="22"/>
        </w:rPr>
        <w:t xml:space="preserve">All known entity_id-bearing card types are checked (entity, entities, gauge, conditional, etc.)</w:t>
      </w:r>
    </w:p>
    <w:p>
      <w:pPr>
        <w:pStyle w:val="ListParagraph"/>
        <w:numPr>
          <w:ilvl w:val="0"/>
          <w:numId w:val="2"/>
        </w:numPr>
        <w:spacing w:after="40" w:before="40"/>
      </w:pPr>
      <w:r>
        <w:rPr>
          <w:rFonts w:ascii="Arial" w:cs="Arial" w:eastAsia="Arial" w:hAnsi="Arial"/>
          <w:sz w:val="22"/>
          <w:szCs w:val="22"/>
        </w:rPr>
        <w:t xml:space="preserve">entity_id fields nested in complex cards (conditional, custom) are found</w:t>
      </w:r>
    </w:p>
    <w:p>
      <w:pPr>
        <w:spacing w:after="80" w:before="0"/>
      </w:pPr>
      <w:r>
        <w:t xml:space="preserve"/>
      </w:r>
    </w:p>
    <w:p>
      <w:pPr>
        <w:pStyle w:val="Heading3"/>
        <w:spacing w:after="80" w:before="200"/>
      </w:pPr>
      <w:r>
        <w:rPr>
          <w:rFonts w:ascii="Arial" w:cs="Arial" w:eastAsia="Arial" w:hAnsi="Arial"/>
          <w:b/>
          <w:bCs/>
          <w:color w:val="595959"/>
          <w:sz w:val="24"/>
          <w:szCs w:val="24"/>
        </w:rPr>
        <w:t xml:space="preserve">config.py</w:t>
      </w:r>
    </w:p>
    <w:p>
      <w:pPr>
        <w:pStyle w:val="ListParagraph"/>
        <w:numPr>
          <w:ilvl w:val="0"/>
          <w:numId w:val="2"/>
        </w:numPr>
        <w:spacing w:after="40" w:before="40"/>
      </w:pPr>
      <w:r>
        <w:rPr>
          <w:rFonts w:ascii="Arial" w:cs="Arial" w:eastAsia="Arial" w:hAnsi="Arial"/>
          <w:sz w:val="22"/>
          <w:szCs w:val="22"/>
        </w:rPr>
        <w:t xml:space="preserve">Loads .hadsync.yaml and returns correct values for all fields</w:t>
      </w:r>
    </w:p>
    <w:p>
      <w:pPr>
        <w:pStyle w:val="ListParagraph"/>
        <w:numPr>
          <w:ilvl w:val="0"/>
          <w:numId w:val="2"/>
        </w:numPr>
        <w:spacing w:after="40" w:before="40"/>
      </w:pPr>
      <w:r>
        <w:rPr>
          <w:rFonts w:ascii="Arial" w:cs="Arial" w:eastAsia="Arial" w:hAnsi="Arial"/>
          <w:sz w:val="22"/>
          <w:szCs w:val="22"/>
        </w:rPr>
        <w:t xml:space="preserve">Env var token reference (${HA_TOKEN}) is resolved at read time</w:t>
      </w:r>
    </w:p>
    <w:p>
      <w:pPr>
        <w:pStyle w:val="ListParagraph"/>
        <w:numPr>
          <w:ilvl w:val="0"/>
          <w:numId w:val="2"/>
        </w:numPr>
        <w:spacing w:after="40" w:before="40"/>
      </w:pPr>
      <w:r>
        <w:rPr>
          <w:rFonts w:ascii="Arial" w:cs="Arial" w:eastAsia="Arial" w:hAnsi="Arial"/>
          <w:sz w:val="22"/>
          <w:szCs w:val="22"/>
        </w:rPr>
        <w:t xml:space="preserve">Auto-discovery walks up directory tree to find .hadsync.yaml</w:t>
      </w:r>
    </w:p>
    <w:p>
      <w:pPr>
        <w:pStyle w:val="ListParagraph"/>
        <w:numPr>
          <w:ilvl w:val="0"/>
          <w:numId w:val="2"/>
        </w:numPr>
        <w:spacing w:after="40" w:before="40"/>
      </w:pPr>
      <w:r>
        <w:rPr>
          <w:rFonts w:ascii="Arial" w:cs="Arial" w:eastAsia="Arial" w:hAnsi="Arial"/>
          <w:sz w:val="22"/>
          <w:szCs w:val="22"/>
        </w:rPr>
        <w:t xml:space="preserve">Missing required field raises ConfigError with clear message</w:t>
      </w:r>
    </w:p>
    <w:p>
      <w:pPr>
        <w:pStyle w:val="ListParagraph"/>
        <w:numPr>
          <w:ilvl w:val="0"/>
          <w:numId w:val="2"/>
        </w:numPr>
        <w:spacing w:after="40" w:before="40"/>
      </w:pPr>
      <w:r>
        <w:rPr>
          <w:rFonts w:ascii="Arial" w:cs="Arial" w:eastAsia="Arial" w:hAnsi="Arial"/>
          <w:sz w:val="22"/>
          <w:szCs w:val="22"/>
        </w:rPr>
        <w:t xml:space="preserve">Token is masked in config show output</w:t>
      </w:r>
    </w:p>
    <w:p>
      <w:pPr>
        <w:spacing w:after="80" w:before="0"/>
      </w:pPr>
      <w:r>
        <w:t xml:space="preserve"/>
      </w:r>
    </w:p>
    <w:p>
      <w:pPr>
        <w:pStyle w:val="Heading3"/>
        <w:spacing w:after="80" w:before="200"/>
      </w:pPr>
      <w:r>
        <w:rPr>
          <w:rFonts w:ascii="Arial" w:cs="Arial" w:eastAsia="Arial" w:hAnsi="Arial"/>
          <w:b/>
          <w:bCs/>
          <w:color w:val="595959"/>
          <w:sz w:val="24"/>
          <w:szCs w:val="24"/>
        </w:rPr>
        <w:t xml:space="preserve">entities.py</w:t>
      </w:r>
    </w:p>
    <w:p>
      <w:pPr>
        <w:pStyle w:val="ListParagraph"/>
        <w:numPr>
          <w:ilvl w:val="0"/>
          <w:numId w:val="2"/>
        </w:numPr>
        <w:spacing w:after="40" w:before="40"/>
      </w:pPr>
      <w:r>
        <w:rPr>
          <w:rFonts w:ascii="Arial" w:cs="Arial" w:eastAsia="Arial" w:hAnsi="Arial"/>
          <w:sz w:val="22"/>
          <w:szCs w:val="22"/>
        </w:rPr>
        <w:t xml:space="preserve">Entity list parsed correctly from /api/states JSON response</w:t>
      </w:r>
    </w:p>
    <w:p>
      <w:pPr>
        <w:pStyle w:val="ListParagraph"/>
        <w:numPr>
          <w:ilvl w:val="0"/>
          <w:numId w:val="2"/>
        </w:numPr>
        <w:spacing w:after="40" w:before="40"/>
      </w:pPr>
      <w:r>
        <w:rPr>
          <w:rFonts w:ascii="Arial" w:cs="Arial" w:eastAsia="Arial" w:hAnsi="Arial"/>
          <w:sz w:val="22"/>
          <w:szCs w:val="22"/>
        </w:rPr>
        <w:t xml:space="preserve">entity_id_exists() returns True for known, False for unknown entities</w:t>
      </w:r>
    </w:p>
    <w:p>
      <w:pPr>
        <w:pStyle w:val="ListParagraph"/>
        <w:numPr>
          <w:ilvl w:val="0"/>
          <w:numId w:val="2"/>
        </w:numPr>
        <w:spacing w:after="40" w:before="40"/>
      </w:pPr>
      <w:r>
        <w:rPr>
          <w:rFonts w:ascii="Arial" w:cs="Arial" w:eastAsia="Arial" w:hAnsi="Arial"/>
          <w:sz w:val="22"/>
          <w:szCs w:val="22"/>
        </w:rPr>
        <w:t xml:space="preserve">Cache age calculated correctly; max_age_days comparison accurate</w:t>
      </w:r>
    </w:p>
    <w:p>
      <w:pPr>
        <w:pStyle w:val="ListParagraph"/>
        <w:numPr>
          <w:ilvl w:val="0"/>
          <w:numId w:val="2"/>
        </w:numPr>
        <w:spacing w:after="40" w:before="40"/>
      </w:pPr>
      <w:r>
        <w:rPr>
          <w:rFonts w:ascii="Arial" w:cs="Arial" w:eastAsia="Arial" w:hAnsi="Arial"/>
          <w:sz w:val="22"/>
          <w:szCs w:val="22"/>
        </w:rPr>
        <w:t xml:space="preserve">Fuzzy search returns relevant matches</w:t>
      </w:r>
    </w:p>
    <w:p>
      <w:pPr>
        <w:spacing w:after="80" w:before="0"/>
      </w:pPr>
      <w:r>
        <w:t xml:space="preserve"/>
      </w:r>
    </w:p>
    <w:p>
      <w:pPr>
        <w:pStyle w:val="Heading3"/>
        <w:spacing w:after="80" w:before="200"/>
      </w:pPr>
      <w:r>
        <w:rPr>
          <w:rFonts w:ascii="Arial" w:cs="Arial" w:eastAsia="Arial" w:hAnsi="Arial"/>
          <w:b/>
          <w:bCs/>
          <w:color w:val="595959"/>
          <w:sz w:val="24"/>
          <w:szCs w:val="24"/>
        </w:rPr>
        <w:t xml:space="preserve">state.py</w:t>
      </w:r>
    </w:p>
    <w:p>
      <w:pPr>
        <w:pStyle w:val="ListParagraph"/>
        <w:numPr>
          <w:ilvl w:val="0"/>
          <w:numId w:val="2"/>
        </w:numPr>
        <w:spacing w:after="40" w:before="40"/>
      </w:pPr>
      <w:r>
        <w:rPr>
          <w:rFonts w:ascii="Arial" w:cs="Arial" w:eastAsia="Arial" w:hAnsi="Arial"/>
          <w:sz w:val="22"/>
          <w:szCs w:val="22"/>
        </w:rPr>
        <w:t xml:space="preserve">Pull timestamp written correctly per dashboard</w:t>
      </w:r>
    </w:p>
    <w:p>
      <w:pPr>
        <w:pStyle w:val="ListParagraph"/>
        <w:numPr>
          <w:ilvl w:val="0"/>
          <w:numId w:val="2"/>
        </w:numPr>
        <w:spacing w:after="40" w:before="40"/>
      </w:pPr>
      <w:r>
        <w:rPr>
          <w:rFonts w:ascii="Arial" w:cs="Arial" w:eastAsia="Arial" w:hAnsi="Arial"/>
          <w:sz w:val="22"/>
          <w:szCs w:val="22"/>
        </w:rPr>
        <w:t xml:space="preserve">Push timestamp written correctly per dashboard</w:t>
      </w:r>
    </w:p>
    <w:p>
      <w:pPr>
        <w:pStyle w:val="ListParagraph"/>
        <w:numPr>
          <w:ilvl w:val="0"/>
          <w:numId w:val="2"/>
        </w:numPr>
        <w:spacing w:after="40" w:before="40"/>
      </w:pPr>
      <w:r>
        <w:rPr>
          <w:rFonts w:ascii="Arial" w:cs="Arial" w:eastAsia="Arial" w:hAnsi="Arial"/>
          <w:sz w:val="22"/>
          <w:szCs w:val="22"/>
        </w:rPr>
        <w:t xml:space="preserve">Missing dashboard entry handled gracefully (first-time pull)</w:t>
      </w:r>
    </w:p>
    <w:p>
      <w:pPr>
        <w:pStyle w:val="ListParagraph"/>
        <w:numPr>
          <w:ilvl w:val="0"/>
          <w:numId w:val="2"/>
        </w:numPr>
        <w:spacing w:after="40" w:before="40"/>
      </w:pPr>
      <w:r>
        <w:rPr>
          <w:rFonts w:ascii="Arial" w:cs="Arial" w:eastAsia="Arial" w:hAnsi="Arial"/>
          <w:sz w:val="22"/>
          <w:szCs w:val="22"/>
        </w:rPr>
        <w:t xml:space="preserve">Corrupt state file recovers gracefully (logs warning, resets)</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8.3 Integration Tests (Mock HA Server)</w:t>
      </w:r>
    </w:p>
    <w:p>
      <w:pPr>
        <w:spacing w:after="120" w:before="80"/>
      </w:pPr>
      <w:r>
        <w:rPr>
          <w:rFonts w:ascii="Arial" w:cs="Arial" w:eastAsia="Arial" w:hAnsi="Arial"/>
          <w:sz w:val="22"/>
          <w:szCs w:val="22"/>
        </w:rPr>
        <w:t xml:space="preserve">A lightweight mock WebSocket server simulates HA's lovelace API endpoints. Test fixtures provide pre-canned responses for all WS commands used.</w:t>
      </w:r>
    </w:p>
    <w:p>
      <w:pPr>
        <w:spacing w:after="80" w:before="0"/>
      </w:pPr>
      <w:r>
        <w:t xml:space="preserve"/>
      </w:r>
    </w:p>
    <w:p>
      <w:pPr>
        <w:pStyle w:val="ListParagraph"/>
        <w:numPr>
          <w:ilvl w:val="0"/>
          <w:numId w:val="2"/>
        </w:numPr>
        <w:spacing w:after="40" w:before="40"/>
      </w:pPr>
      <w:r>
        <w:rPr>
          <w:rFonts w:ascii="Arial" w:cs="Arial" w:eastAsia="Arial" w:hAnsi="Arial"/>
          <w:sz w:val="22"/>
          <w:szCs w:val="22"/>
        </w:rPr>
        <w:t xml:space="preserve">hadsync list: mock returns 3 dashboards; CLI output shows all 3 correctly</w:t>
      </w:r>
    </w:p>
    <w:p>
      <w:pPr>
        <w:pStyle w:val="ListParagraph"/>
        <w:numPr>
          <w:ilvl w:val="0"/>
          <w:numId w:val="2"/>
        </w:numPr>
        <w:spacing w:after="40" w:before="40"/>
      </w:pPr>
      <w:r>
        <w:rPr>
          <w:rFonts w:ascii="Arial" w:cs="Arial" w:eastAsia="Arial" w:hAnsi="Arial"/>
          <w:sz w:val="22"/>
          <w:szCs w:val="22"/>
        </w:rPr>
        <w:t xml:space="preserve">hadsync pull: mock returns lovelace/config JSON; correct YAML file created locally</w:t>
      </w:r>
    </w:p>
    <w:p>
      <w:pPr>
        <w:pStyle w:val="ListParagraph"/>
        <w:numPr>
          <w:ilvl w:val="0"/>
          <w:numId w:val="2"/>
        </w:numPr>
        <w:spacing w:after="40" w:before="40"/>
      </w:pPr>
      <w:r>
        <w:rPr>
          <w:rFonts w:ascii="Arial" w:cs="Arial" w:eastAsia="Arial" w:hAnsi="Arial"/>
          <w:sz w:val="22"/>
          <w:szCs w:val="22"/>
        </w:rPr>
        <w:t xml:space="preserve">hadsync pull: entity cache refresh called after pull; .ha-entities.json created</w:t>
      </w:r>
    </w:p>
    <w:p>
      <w:pPr>
        <w:pStyle w:val="ListParagraph"/>
        <w:numPr>
          <w:ilvl w:val="0"/>
          <w:numId w:val="2"/>
        </w:numPr>
        <w:spacing w:after="40" w:before="40"/>
      </w:pPr>
      <w:r>
        <w:rPr>
          <w:rFonts w:ascii="Arial" w:cs="Arial" w:eastAsia="Arial" w:hAnsi="Arial"/>
          <w:sz w:val="22"/>
          <w:szCs w:val="22"/>
        </w:rPr>
        <w:t xml:space="preserve">hadsync push: valid YAML sent to mock WS; correct JSON payload received</w:t>
      </w:r>
    </w:p>
    <w:p>
      <w:pPr>
        <w:pStyle w:val="ListParagraph"/>
        <w:numPr>
          <w:ilvl w:val="0"/>
          <w:numId w:val="2"/>
        </w:numPr>
        <w:spacing w:after="40" w:before="40"/>
      </w:pPr>
      <w:r>
        <w:rPr>
          <w:rFonts w:ascii="Arial" w:cs="Arial" w:eastAsia="Arial" w:hAnsi="Arial"/>
          <w:sz w:val="22"/>
          <w:szCs w:val="22"/>
        </w:rPr>
        <w:t xml:space="preserve">hadsync push: validation failure blocks push; mock WS receives no messages</w:t>
      </w:r>
    </w:p>
    <w:p>
      <w:pPr>
        <w:pStyle w:val="ListParagraph"/>
        <w:numPr>
          <w:ilvl w:val="0"/>
          <w:numId w:val="2"/>
        </w:numPr>
        <w:spacing w:after="40" w:before="40"/>
      </w:pPr>
      <w:r>
        <w:rPr>
          <w:rFonts w:ascii="Arial" w:cs="Arial" w:eastAsia="Arial" w:hAnsi="Arial"/>
          <w:sz w:val="22"/>
          <w:szCs w:val="22"/>
        </w:rPr>
        <w:t xml:space="preserve">hadsync push --dry-run: validation runs; mock WS receives no save_config message</w:t>
      </w:r>
    </w:p>
    <w:p>
      <w:pPr>
        <w:pStyle w:val="ListParagraph"/>
        <w:numPr>
          <w:ilvl w:val="0"/>
          <w:numId w:val="2"/>
        </w:numPr>
        <w:spacing w:after="40" w:before="40"/>
      </w:pPr>
      <w:r>
        <w:rPr>
          <w:rFonts w:ascii="Arial" w:cs="Arial" w:eastAsia="Arial" w:hAnsi="Arial"/>
          <w:sz w:val="22"/>
          <w:szCs w:val="22"/>
        </w:rPr>
        <w:t xml:space="preserve">hadsync diff: local YAML matches remote; diff shows 'no changes'</w:t>
      </w:r>
    </w:p>
    <w:p>
      <w:pPr>
        <w:pStyle w:val="ListParagraph"/>
        <w:numPr>
          <w:ilvl w:val="0"/>
          <w:numId w:val="2"/>
        </w:numPr>
        <w:spacing w:after="40" w:before="40"/>
      </w:pPr>
      <w:r>
        <w:rPr>
          <w:rFonts w:ascii="Arial" w:cs="Arial" w:eastAsia="Arial" w:hAnsi="Arial"/>
          <w:sz w:val="22"/>
          <w:szCs w:val="22"/>
        </w:rPr>
        <w:t xml:space="preserve">hadsync diff: local YAML differs from remote; diff shows change summary</w:t>
      </w:r>
    </w:p>
    <w:p>
      <w:pPr>
        <w:pStyle w:val="ListParagraph"/>
        <w:numPr>
          <w:ilvl w:val="0"/>
          <w:numId w:val="2"/>
        </w:numPr>
        <w:spacing w:after="40" w:before="40"/>
      </w:pPr>
      <w:r>
        <w:rPr>
          <w:rFonts w:ascii="Arial" w:cs="Arial" w:eastAsia="Arial" w:hAnsi="Arial"/>
          <w:sz w:val="22"/>
          <w:szCs w:val="22"/>
        </w:rPr>
        <w:t xml:space="preserve">hadsync diff: both local and remote changed; conflict warning shown</w:t>
      </w:r>
    </w:p>
    <w:p>
      <w:pPr>
        <w:pStyle w:val="ListParagraph"/>
        <w:numPr>
          <w:ilvl w:val="0"/>
          <w:numId w:val="2"/>
        </w:numPr>
        <w:spacing w:after="40" w:before="40"/>
      </w:pPr>
      <w:r>
        <w:rPr>
          <w:rFonts w:ascii="Arial" w:cs="Arial" w:eastAsia="Arial" w:hAnsi="Arial"/>
          <w:sz w:val="22"/>
          <w:szCs w:val="22"/>
        </w:rPr>
        <w:t xml:space="preserve">Authentication failure: WS returns auth_invalid; CLI shows clear error message</w:t>
      </w:r>
    </w:p>
    <w:p>
      <w:pPr>
        <w:pStyle w:val="ListParagraph"/>
        <w:numPr>
          <w:ilvl w:val="0"/>
          <w:numId w:val="2"/>
        </w:numPr>
        <w:spacing w:after="40" w:before="40"/>
      </w:pPr>
      <w:r>
        <w:rPr>
          <w:rFonts w:ascii="Arial" w:cs="Arial" w:eastAsia="Arial" w:hAnsi="Arial"/>
          <w:sz w:val="22"/>
          <w:szCs w:val="22"/>
        </w:rPr>
        <w:t xml:space="preserve">Network timeout: CLI retries once then shows connection error</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8.4 End-to-End Tests (Live HA Instance)</w:t>
      </w:r>
    </w:p>
    <w:p>
      <w:pPr>
        <w:spacing w:after="120" w:before="80"/>
      </w:pPr>
      <w:r>
        <w:rPr>
          <w:rFonts w:ascii="Arial" w:cs="Arial" w:eastAsia="Arial" w:hAnsi="Arial"/>
          <w:sz w:val="22"/>
          <w:szCs w:val="22"/>
        </w:rPr>
        <w:t xml:space="preserve">These tests run against a real Home Assistant instance in a Docker container with a known configuration. They verify the full command lifecycle.</w:t>
      </w:r>
    </w:p>
    <w:p>
      <w:pPr>
        <w:spacing w:after="80" w:before="0"/>
      </w:pPr>
      <w:r>
        <w:t xml:space="preserve"/>
      </w:r>
    </w:p>
    <w:p>
      <w:pPr>
        <w:pStyle w:val="ListParagraph"/>
        <w:numPr>
          <w:ilvl w:val="0"/>
          <w:numId w:val="2"/>
        </w:numPr>
        <w:spacing w:after="40" w:before="40"/>
      </w:pPr>
      <w:r>
        <w:rPr>
          <w:rFonts w:ascii="Arial" w:cs="Arial" w:eastAsia="Arial" w:hAnsi="Arial"/>
          <w:sz w:val="22"/>
          <w:szCs w:val="22"/>
        </w:rPr>
        <w:t xml:space="preserve">Full pull-edit-validate-push cycle: pull, modify one card title in YAML, push, pull again, confirm change persisted</w:t>
      </w:r>
    </w:p>
    <w:p>
      <w:pPr>
        <w:pStyle w:val="ListParagraph"/>
        <w:numPr>
          <w:ilvl w:val="0"/>
          <w:numId w:val="2"/>
        </w:numPr>
        <w:spacing w:after="40" w:before="40"/>
      </w:pPr>
      <w:r>
        <w:rPr>
          <w:rFonts w:ascii="Arial" w:cs="Arial" w:eastAsia="Arial" w:hAnsi="Arial"/>
          <w:sz w:val="22"/>
          <w:szCs w:val="22"/>
        </w:rPr>
        <w:t xml:space="preserve">Multi-dashboard pull: all dashboards pulled, correct file count and structure</w:t>
      </w:r>
    </w:p>
    <w:p>
      <w:pPr>
        <w:pStyle w:val="ListParagraph"/>
        <w:numPr>
          <w:ilvl w:val="0"/>
          <w:numId w:val="2"/>
        </w:numPr>
        <w:spacing w:after="40" w:before="40"/>
      </w:pPr>
      <w:r>
        <w:rPr>
          <w:rFonts w:ascii="Arial" w:cs="Arial" w:eastAsia="Arial" w:hAnsi="Arial"/>
          <w:sz w:val="22"/>
          <w:szCs w:val="22"/>
        </w:rPr>
        <w:t xml:space="preserve">Entity validation with real entity IDs: validate against a real HA with known entities</w:t>
      </w:r>
    </w:p>
    <w:p>
      <w:pPr>
        <w:pStyle w:val="ListParagraph"/>
        <w:numPr>
          <w:ilvl w:val="0"/>
          <w:numId w:val="2"/>
        </w:numPr>
        <w:spacing w:after="40" w:before="40"/>
      </w:pPr>
      <w:r>
        <w:rPr>
          <w:rFonts w:ascii="Arial" w:cs="Arial" w:eastAsia="Arial" w:hAnsi="Arial"/>
          <w:sz w:val="22"/>
          <w:szCs w:val="22"/>
        </w:rPr>
        <w:t xml:space="preserve">Push conflict detection: pull, simulate an HA-side edit via HA websocket directly, then push — expect conflict warning</w:t>
      </w:r>
    </w:p>
    <w:p>
      <w:pPr>
        <w:pStyle w:val="ListParagraph"/>
        <w:numPr>
          <w:ilvl w:val="0"/>
          <w:numId w:val="2"/>
        </w:numPr>
        <w:spacing w:after="40" w:before="40"/>
      </w:pPr>
      <w:r>
        <w:rPr>
          <w:rFonts w:ascii="Arial" w:cs="Arial" w:eastAsia="Arial" w:hAnsi="Arial"/>
          <w:sz w:val="22"/>
          <w:szCs w:val="22"/>
        </w:rPr>
        <w:t xml:space="preserve">Token expiry: rotate token in HA between init and pull — expect clear auth error</w:t>
      </w:r>
    </w:p>
    <w:p>
      <w:pPr>
        <w:spacing w:after="80" w:before="0"/>
      </w:pPr>
      <w:r>
        <w:t xml:space="preserve"/>
      </w:r>
    </w:p>
    <w:p>
      <w:pPr>
        <w:pStyle w:val="Heading2"/>
        <w:spacing w:after="120" w:before="280"/>
      </w:pPr>
      <w:r>
        <w:rPr>
          <w:rFonts w:ascii="Arial" w:cs="Arial" w:eastAsia="Arial" w:hAnsi="Arial"/>
          <w:b/>
          <w:bCs/>
          <w:color w:val="2E75B6"/>
          <w:sz w:val="28"/>
          <w:szCs w:val="28"/>
        </w:rPr>
        <w:t xml:space="preserve">8.5 Validation Test Cases (Regression Suite)</w:t>
      </w:r>
    </w:p>
    <w:p>
      <w:pPr>
        <w:spacing w:after="120" w:before="80"/>
      </w:pPr>
      <w:r>
        <w:rPr>
          <w:rFonts w:ascii="Arial" w:cs="Arial" w:eastAsia="Arial" w:hAnsi="Arial"/>
          <w:sz w:val="22"/>
          <w:szCs w:val="22"/>
        </w:rPr>
        <w:t xml:space="preserve">A fixtures library of YAML files covering known edge cases used for regression testing of the validator:</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200"/>
        <w:gridCol w:w="4160"/>
      </w:tblGrid>
      <w:tr>
        <w:trPr>
          <w:tblHeader/>
        </w:trPr>
        <w:tc>
          <w:tcPr>
            <w:tcW w:type="dxa" w:w="30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Fixture File</w:t>
            </w:r>
          </w:p>
        </w:tc>
        <w:tc>
          <w:tcPr>
            <w:tcW w:type="dxa" w:w="22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Expected Result</w:t>
            </w:r>
          </w:p>
        </w:tc>
        <w:tc>
          <w:tcPr>
            <w:tcW w:type="dxa" w:w="416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Tests</w:t>
            </w:r>
          </w:p>
        </w:tc>
      </w:tr>
      <w:tr>
        <w:tc>
          <w:tcPr>
            <w:tcW w:type="dxa" w:w="3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valid_minimal.yaml</w:t>
            </w:r>
          </w:p>
        </w:tc>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PASS all phases</w:t>
            </w:r>
          </w:p>
        </w:tc>
        <w:tc>
          <w:tcPr>
            <w:tcW w:type="dxa" w:w="4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Baseline — no false positives</w:t>
            </w:r>
          </w:p>
        </w:tc>
      </w:tr>
      <w:tr>
        <w:tc>
          <w:tcPr>
            <w:tcW w:type="dxa" w:w="3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valid_all_card_types.yaml</w:t>
            </w:r>
          </w:p>
        </w:tc>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PASS all phases</w:t>
            </w:r>
          </w:p>
        </w:tc>
        <w:tc>
          <w:tcPr>
            <w:tcW w:type="dxa" w:w="4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All standard card types present</w:t>
            </w:r>
          </w:p>
        </w:tc>
      </w:tr>
      <w:tr>
        <w:tc>
          <w:tcPr>
            <w:tcW w:type="dxa" w:w="3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invalid_syntax.yaml</w:t>
            </w:r>
          </w:p>
        </w:tc>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ERROR: line 14 syntax</w:t>
            </w:r>
          </w:p>
        </w:tc>
        <w:tc>
          <w:tcPr>
            <w:tcW w:type="dxa" w:w="4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YAML parse error detected</w:t>
            </w:r>
          </w:p>
        </w:tc>
      </w:tr>
      <w:tr>
        <w:tc>
          <w:tcPr>
            <w:tcW w:type="dxa" w:w="3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missing_views_key.yaml</w:t>
            </w:r>
          </w:p>
        </w:tc>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ERROR: structure</w:t>
            </w:r>
          </w:p>
        </w:tc>
        <w:tc>
          <w:tcPr>
            <w:tcW w:type="dxa" w:w="4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Top-level structure check</w:t>
            </w:r>
          </w:p>
        </w:tc>
      </w:tr>
      <w:tr>
        <w:tc>
          <w:tcPr>
            <w:tcW w:type="dxa" w:w="3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unknown_entity_ids.yaml</w:t>
            </w:r>
          </w:p>
        </w:tc>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WARN: 3 unknown entities</w:t>
            </w:r>
          </w:p>
        </w:tc>
        <w:tc>
          <w:tcPr>
            <w:tcW w:type="dxa" w:w="4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Phase 2 entity check</w:t>
            </w:r>
          </w:p>
        </w:tc>
      </w:tr>
      <w:tr>
        <w:tc>
          <w:tcPr>
            <w:tcW w:type="dxa" w:w="3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nested_conditional_entities.yaml</w:t>
            </w:r>
          </w:p>
        </w:tc>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WARN if entities absent</w:t>
            </w:r>
          </w:p>
        </w:tc>
        <w:tc>
          <w:tcPr>
            <w:tcW w:type="dxa" w:w="4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Deep entity ID extraction</w:t>
            </w:r>
          </w:p>
        </w:tc>
      </w:tr>
      <w:tr>
        <w:tc>
          <w:tcPr>
            <w:tcW w:type="dxa" w:w="30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unicode_titles.yaml</w:t>
            </w:r>
          </w:p>
        </w:tc>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PASS all phases</w:t>
            </w:r>
          </w:p>
        </w:tc>
        <w:tc>
          <w:tcPr>
            <w:tcW w:type="dxa" w:w="41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Unicode safety</w:t>
            </w:r>
          </w:p>
        </w:tc>
      </w:tr>
      <w:tr>
        <w:tc>
          <w:tcPr>
            <w:tcW w:type="dxa" w:w="30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very_large_dashboard.yaml</w:t>
            </w:r>
          </w:p>
        </w:tc>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PASS within 5s</w:t>
            </w:r>
          </w:p>
        </w:tc>
        <w:tc>
          <w:tcPr>
            <w:tcW w:type="dxa" w:w="41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Performance baseline</w:t>
            </w:r>
          </w:p>
        </w:tc>
      </w:tr>
    </w:tbl>
    <w:p>
      <w:pPr>
        <w:spacing w:after="80" w:before="0"/>
      </w:pPr>
      <w:r>
        <w:t xml:space="preserve"/>
      </w:r>
    </w:p>
    <w:p>
      <w:pPr>
        <w:pStyle w:val="Heading2"/>
        <w:spacing w:after="120" w:before="280"/>
      </w:pPr>
      <w:r>
        <w:rPr>
          <w:rFonts w:ascii="Arial" w:cs="Arial" w:eastAsia="Arial" w:hAnsi="Arial"/>
          <w:b/>
          <w:bCs/>
          <w:color w:val="2E75B6"/>
          <w:sz w:val="28"/>
          <w:szCs w:val="28"/>
        </w:rPr>
        <w:t xml:space="preserve">8.6 CI/CD Pipeline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.github/workflows/ci.yml (outline)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on: [push, pull_request]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jobs: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unit-tests: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runs-on: ubuntu-latest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steps: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pytest tests/unit/ --cov=hadsync --cov-report=xml</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coverage threshold: 85%</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integration-tests: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runs-on: ubuntu-latest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steps: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pytest tests/integration/ (mock HA server spun up by fixture)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e2e-tests:  # runs only on main branch / release tags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runs-on: ubuntu-latest</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services: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home-assistant:  # Docker: homeassistant/home-assistant:stable</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steps:</w:t>
      </w:r>
    </w:p>
    <w:p>
      <w:pPr>
        <w:pBdr>
          <w:top w:val="single" w:color="CCCCCC" w:sz="1" w:space="0"/>
          <w:bottom w:val="single" w:color="CCCCCC" w:sz="1" w:space="0"/>
          <w:left w:val="thick" w:color="2E75B6" w:sz="8" w:space="2"/>
          <w:right w:val="none" w:color="FFFFFF" w:sz="0" w:space="0"/>
        </w:pBdr>
        <w:shd w:fill="F2F2F2" w:val="clear"/>
        <w:spacing w:after="0" w:before="0"/>
        <w:ind w:left="360"/>
      </w:pPr>
      <w:r>
        <w:rPr>
          <w:rFonts w:ascii="Courier New" w:cs="Courier New" w:eastAsia="Courier New" w:hAnsi="Courier New"/>
          <w:color w:val="1a1a2e"/>
          <w:sz w:val="18"/>
          <w:szCs w:val="18"/>
        </w:rPr>
        <w:t xml:space="preserve">      - pytest tests/e2e/ --ha-url=http://localhost:8123 --ha-token=${{ secrets.HA_TEST_TOKEN }}</w:t>
      </w:r>
    </w:p>
    <w:p>
      <w:r>
        <w:br w:type="page"/>
      </w:r>
    </w:p>
    <w:p>
      <w:pPr>
        <w:pStyle w:val="Heading1"/>
        <w:pBdr>
          <w:bottom w:val="single" w:color="2E75B6" w:sz="6" w:space="4"/>
        </w:pBdr>
        <w:spacing w:after="160" w:before="360"/>
      </w:pPr>
      <w:bookmarkStart w:name="s9" w:id="1"/>
      <w:r>
        <w:rPr>
          <w:rFonts w:ascii="Arial" w:cs="Arial" w:eastAsia="Arial" w:hAnsi="Arial"/>
          <w:b/>
          <w:bCs/>
          <w:color w:val="1F4E79"/>
          <w:sz w:val="36"/>
          <w:szCs w:val="36"/>
        </w:rPr>
        <w:t xml:space="preserve">9. Open Questions and Risks</w:t>
      </w:r>
      <w:bookmarkEnd w:id="1"/>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1400"/>
        <w:gridCol w:w="3760"/>
        <w:gridCol w:w="3800"/>
      </w:tblGrid>
      <w:tr>
        <w:trPr>
          <w:tblHeader/>
        </w:trPr>
        <w:tc>
          <w:tcPr>
            <w:tcW w:type="dxa" w:w="4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w:t>
            </w:r>
          </w:p>
        </w:tc>
        <w:tc>
          <w:tcPr>
            <w:tcW w:type="dxa" w:w="14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Area</w:t>
            </w:r>
          </w:p>
        </w:tc>
        <w:tc>
          <w:tcPr>
            <w:tcW w:type="dxa" w:w="376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Question / Risk</w:t>
            </w:r>
          </w:p>
        </w:tc>
        <w:tc>
          <w:tcPr>
            <w:tcW w:type="dxa" w:w="38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Mitigation</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1</w:t>
            </w:r>
          </w:p>
        </w:tc>
        <w:tc>
          <w:tcPr>
            <w:tcW w:type="dxa" w:w="1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WS API</w:t>
            </w:r>
          </w:p>
        </w:tc>
        <w:tc>
          <w:tcPr>
            <w:tcW w:type="dxa" w:w="37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lovelace/save_config is undocumented — HA could change its behavior in a future release without notice.</w:t>
            </w:r>
          </w:p>
        </w:tc>
        <w:tc>
          <w:tcPr>
            <w:tcW w:type="dxa" w:w="3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Pin tested HA version in CI. Monitor HA release notes. Integration tests against HA Docker image will catch breakage immediately.</w:t>
            </w:r>
          </w:p>
        </w:tc>
      </w:tr>
      <w:tr>
        <w:tc>
          <w:tcPr>
            <w:tcW w:type="dxa" w:w="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2</w:t>
            </w:r>
          </w:p>
        </w:tc>
        <w:tc>
          <w:tcPr>
            <w:tcW w:type="dxa" w:w="1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 2026.8</w:t>
            </w:r>
          </w:p>
        </w:tc>
        <w:tc>
          <w:tcPr>
            <w:tcW w:type="dxa" w:w="37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The legacy mode: yaml option is removed in HA 2026.8. Confirm this does not affect storage-mode dashboard access via WebSocket.</w:t>
            </w:r>
          </w:p>
        </w:tc>
        <w:tc>
          <w:tcPr>
            <w:tcW w:type="dxa" w:w="3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Storage-mode dashboards (the target) are unaffected. Verify in HA changelogs before Phase 1 release.</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3</w:t>
            </w:r>
          </w:p>
        </w:tc>
        <w:tc>
          <w:tcPr>
            <w:tcW w:type="dxa" w:w="1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Conflict resolution</w:t>
            </w:r>
          </w:p>
        </w:tc>
        <w:tc>
          <w:tcPr>
            <w:tcW w:type="dxa" w:w="37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If a user edits locally and someone else edits via HA UI concurrently, push will overwrite the HA-side changes.</w:t>
            </w:r>
          </w:p>
        </w:tc>
        <w:tc>
          <w:tcPr>
            <w:tcW w:type="dxa" w:w="3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Phase 1: detect and warn (version number mismatch). Phase 3: implement explicit merge workflow.</w:t>
            </w:r>
          </w:p>
        </w:tc>
      </w:tr>
      <w:tr>
        <w:tc>
          <w:tcPr>
            <w:tcW w:type="dxa" w:w="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4</w:t>
            </w:r>
          </w:p>
        </w:tc>
        <w:tc>
          <w:tcPr>
            <w:tcW w:type="dxa" w:w="1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Token security</w:t>
            </w:r>
          </w:p>
        </w:tc>
        <w:tc>
          <w:tcPr>
            <w:tcW w:type="dxa" w:w="37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Storing HA long-lived token in a config file is a security risk if committed to git.</w:t>
            </w:r>
          </w:p>
        </w:tc>
        <w:tc>
          <w:tcPr>
            <w:tcW w:type="dxa" w:w="3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hadsync init generates .gitignore that excludes token-bearing files. Support env var substitution in .hadsync.yaml. Document best practices clearly.</w:t>
            </w:r>
          </w:p>
        </w:tc>
      </w:tr>
      <w:tr>
        <w:tc>
          <w:tcPr>
            <w:tcW w:type="dxa" w:w="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5</w:t>
            </w:r>
          </w:p>
        </w:tc>
        <w:tc>
          <w:tcPr>
            <w:tcW w:type="dxa" w:w="1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Lovelace strategies</w:t>
            </w:r>
          </w:p>
        </w:tc>
        <w:tc>
          <w:tcPr>
            <w:tcW w:type="dxa" w:w="37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Some dashboards use auto-generated 'strategy' views (e.g., Area dashboard). These may not round-trip cleanly.</w:t>
            </w:r>
          </w:p>
        </w:tc>
        <w:tc>
          <w:tcPr>
            <w:tcW w:type="dxa" w:w="38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Detect strategy views during pull; emit a warning that they are read-only in hadsync context. Skip them on push.</w:t>
            </w:r>
          </w:p>
        </w:tc>
      </w:tr>
      <w:tr>
        <w:tc>
          <w:tcPr>
            <w:tcW w:type="dxa" w:w="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6</w:t>
            </w:r>
          </w:p>
        </w:tc>
        <w:tc>
          <w:tcPr>
            <w:tcW w:type="dxa" w:w="1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Custom cards</w:t>
            </w:r>
          </w:p>
        </w:tc>
        <w:tc>
          <w:tcPr>
            <w:tcW w:type="dxa" w:w="37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Custom LOVELACE cards from HACS have no schema in hadsync's bundled schema. Phase 3 schema validation will generate false positives.</w:t>
            </w:r>
          </w:p>
        </w:tc>
        <w:tc>
          <w:tcPr>
            <w:tcW w:type="dxa" w:w="38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Unknown card types should warn, not error. Allow a custom_card_types allowlist in .hadsync.yaml.</w:t>
            </w:r>
          </w:p>
        </w:tc>
      </w:tr>
    </w:tbl>
    <w:p>
      <w:r>
        <w:br w:type="page"/>
      </w:r>
    </w:p>
    <w:p>
      <w:pPr>
        <w:pStyle w:val="Heading1"/>
        <w:pBdr>
          <w:bottom w:val="single" w:color="2E75B6" w:sz="6" w:space="4"/>
        </w:pBdr>
        <w:spacing w:after="160" w:before="360"/>
      </w:pPr>
      <w:bookmarkStart w:name="s10" w:id="1"/>
      <w:r>
        <w:rPr>
          <w:rFonts w:ascii="Arial" w:cs="Arial" w:eastAsia="Arial" w:hAnsi="Arial"/>
          <w:b/>
          <w:bCs/>
          <w:color w:val="1F4E79"/>
          <w:sz w:val="36"/>
          <w:szCs w:val="36"/>
        </w:rPr>
        <w:t xml:space="preserve">10. Technology Stack Summary</w:t>
      </w:r>
      <w:bookmarkEnd w:id="1"/>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400"/>
        <w:gridCol w:w="4760"/>
      </w:tblGrid>
      <w:tr>
        <w:trPr>
          <w:tblHeader/>
        </w:trPr>
        <w:tc>
          <w:tcPr>
            <w:tcW w:type="dxa" w:w="22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Concern</w:t>
            </w:r>
          </w:p>
        </w:tc>
        <w:tc>
          <w:tcPr>
            <w:tcW w:type="dxa" w:w="240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Choice</w:t>
            </w:r>
          </w:p>
        </w:tc>
        <w:tc>
          <w:tcPr>
            <w:tcW w:type="dxa" w:w="4760"/>
            <w:tcBorders>
              <w:top w:val="single" w:color="BBBBBB" w:sz="1"/>
              <w:left w:val="single" w:color="BBBBBB" w:sz="1"/>
              <w:bottom w:val="single" w:color="BBBBBB" w:sz="1"/>
              <w:right w:val="single" w:color="BBBBBB" w:sz="1"/>
            </w:tcBorders>
            <w:shd w:fill="1F4E79" w:val="clear"/>
            <w:tcMar>
              <w:top w:type="dxa" w:w="80"/>
              <w:left w:type="dxa" w:w="160"/>
              <w:bottom w:type="dxa" w:w="80"/>
              <w:right w:type="dxa" w:w="160"/>
            </w:tcMar>
            <w:vAlign w:val="center"/>
          </w:tcPr>
          <w:p>
            <w:r>
              <w:rPr>
                <w:rFonts w:ascii="Arial" w:cs="Arial" w:eastAsia="Arial" w:hAnsi="Arial"/>
                <w:b/>
                <w:bCs/>
                <w:color w:val="FFFFFF"/>
                <w:sz w:val="20"/>
                <w:szCs w:val="20"/>
              </w:rPr>
              <w:t xml:space="preserve">Rationale</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Language</w:t>
            </w:r>
          </w:p>
        </w:tc>
        <w:tc>
          <w:tcPr>
            <w:tcW w:type="dxa" w:w="2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Python 3.11+</w:t>
            </w:r>
          </w:p>
        </w:tc>
        <w:tc>
          <w:tcPr>
            <w:tcW w:type="dxa" w:w="47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Excellent YAML/JSON libraries; strong async support; easy pip distribution; developer familiarity in HA ecosystem</w:t>
            </w:r>
          </w:p>
        </w:tc>
      </w:tr>
      <w:tr>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CLI Framework</w:t>
            </w:r>
          </w:p>
        </w:tc>
        <w:tc>
          <w:tcPr>
            <w:tcW w:type="dxa" w:w="2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Typer (built on Click)</w:t>
            </w:r>
          </w:p>
        </w:tc>
        <w:tc>
          <w:tcPr>
            <w:tcW w:type="dxa" w:w="47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Type-annotated commands, auto-generates --help, good async support, clean UX</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Output Formatting</w:t>
            </w:r>
          </w:p>
        </w:tc>
        <w:tc>
          <w:tcPr>
            <w:tcW w:type="dxa" w:w="2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Rich</w:t>
            </w:r>
          </w:p>
        </w:tc>
        <w:tc>
          <w:tcPr>
            <w:tcW w:type="dxa" w:w="47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Colored terminal output, tables, progress bars, diff highlighting with zero effort</w:t>
            </w:r>
          </w:p>
        </w:tc>
      </w:tr>
      <w:tr>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YAML Library</w:t>
            </w:r>
          </w:p>
        </w:tc>
        <w:tc>
          <w:tcPr>
            <w:tcW w:type="dxa" w:w="2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ruamel.yaml</w:t>
            </w:r>
          </w:p>
        </w:tc>
        <w:tc>
          <w:tcPr>
            <w:tcW w:type="dxa" w:w="47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Round-trip YAML (preserves comments, ordering); superior to PyYAML for our use case</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WebSocket Client</w:t>
            </w:r>
          </w:p>
        </w:tc>
        <w:tc>
          <w:tcPr>
            <w:tcW w:type="dxa" w:w="2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websockets (asyncio)</w:t>
            </w:r>
          </w:p>
        </w:tc>
        <w:tc>
          <w:tcPr>
            <w:tcW w:type="dxa" w:w="47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Async-native, well-maintained, used by HA's own Python client libraries</w:t>
            </w:r>
          </w:p>
        </w:tc>
      </w:tr>
      <w:tr>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REST Client</w:t>
            </w:r>
          </w:p>
        </w:tc>
        <w:tc>
          <w:tcPr>
            <w:tcW w:type="dxa" w:w="2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httpx</w:t>
            </w:r>
          </w:p>
        </w:tc>
        <w:tc>
          <w:tcPr>
            <w:tcW w:type="dxa" w:w="47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Async-native, clean API, same async model as websockets</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Schema Validation</w:t>
            </w:r>
          </w:p>
        </w:tc>
        <w:tc>
          <w:tcPr>
            <w:tcW w:type="dxa" w:w="2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jsonschema</w:t>
            </w:r>
          </w:p>
        </w:tc>
        <w:tc>
          <w:tcPr>
            <w:tcW w:type="dxa" w:w="47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Standard JSON Schema validation for Phase 3 Lovelace card schema checks</w:t>
            </w:r>
          </w:p>
        </w:tc>
      </w:tr>
      <w:tr>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Testing</w:t>
            </w:r>
          </w:p>
        </w:tc>
        <w:tc>
          <w:tcPr>
            <w:tcW w:type="dxa" w:w="2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pytest + pytest-asyncio</w:t>
            </w:r>
          </w:p>
        </w:tc>
        <w:tc>
          <w:tcPr>
            <w:tcW w:type="dxa" w:w="47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Async test support needed for WS client tests; pytest fixtures for mock HA server</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Distribution</w:t>
            </w:r>
          </w:p>
        </w:tc>
        <w:tc>
          <w:tcPr>
            <w:tcW w:type="dxa" w:w="240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PyPI via pyproject.toml</w:t>
            </w:r>
          </w:p>
        </w:tc>
        <w:tc>
          <w:tcPr>
            <w:tcW w:type="dxa" w:w="4760"/>
            <w:tcBorders>
              <w:top w:val="single" w:color="BBBBBB" w:sz="1"/>
              <w:left w:val="single" w:color="BBBBBB" w:sz="1"/>
              <w:bottom w:val="single" w:color="BBBBBB" w:sz="1"/>
              <w:right w:val="single" w:color="BBBBBB" w:sz="1"/>
            </w:tcBorders>
            <w:shd w:fill="FFFFFF" w:val="clear"/>
            <w:tcMar>
              <w:top w:type="dxa" w:w="60"/>
              <w:left w:type="dxa" w:w="160"/>
              <w:bottom w:type="dxa" w:w="60"/>
              <w:right w:type="dxa" w:w="160"/>
            </w:tcMar>
          </w:tcPr>
          <w:p>
            <w:r>
              <w:rPr>
                <w:rFonts w:ascii="Arial" w:cs="Arial" w:eastAsia="Arial" w:hAnsi="Arial"/>
                <w:sz w:val="20"/>
                <w:szCs w:val="20"/>
              </w:rPr>
              <w:t xml:space="preserve">pip install hadsync — lowest friction for developers</w:t>
            </w:r>
          </w:p>
        </w:tc>
      </w:tr>
      <w:tr>
        <w:tc>
          <w:tcPr>
            <w:tcW w:type="dxa" w:w="22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VS Code Ext (Ph4)</w:t>
            </w:r>
          </w:p>
        </w:tc>
        <w:tc>
          <w:tcPr>
            <w:tcW w:type="dxa" w:w="240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TypeScript + vsce</w:t>
            </w:r>
          </w:p>
        </w:tc>
        <w:tc>
          <w:tcPr>
            <w:tcW w:type="dxa" w:w="4760"/>
            <w:tcBorders>
              <w:top w:val="single" w:color="BBBBBB" w:sz="1"/>
              <w:left w:val="single" w:color="BBBBBB" w:sz="1"/>
              <w:bottom w:val="single" w:color="BBBBBB" w:sz="1"/>
              <w:right w:val="single" w:color="BBBBBB" w:sz="1"/>
            </w:tcBorders>
            <w:shd w:fill="EBF3FA" w:val="clear"/>
            <w:tcMar>
              <w:top w:type="dxa" w:w="60"/>
              <w:left w:type="dxa" w:w="160"/>
              <w:bottom w:type="dxa" w:w="60"/>
              <w:right w:type="dxa" w:w="160"/>
            </w:tcMar>
          </w:tcPr>
          <w:p>
            <w:r>
              <w:rPr>
                <w:rFonts w:ascii="Arial" w:cs="Arial" w:eastAsia="Arial" w:hAnsi="Arial"/>
                <w:sz w:val="20"/>
                <w:szCs w:val="20"/>
              </w:rPr>
              <w:t xml:space="preserve">Standard VS Code extension toolchain; wraps hadsync CLI via child_process</w:t>
            </w:r>
          </w:p>
        </w:tc>
      </w:tr>
    </w:tbl>
    <w:p>
      <w:pPr>
        <w:spacing w:after="80" w:before="0"/>
      </w:pPr>
      <w:r>
        <w:t xml:space="preserve"/>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thick" w:color="2E75B6" w:sz="8" w:space="0"/>
              <w:left w:val="thick" w:color="2E75B6" w:sz="8" w:space="0"/>
              <w:bottom w:val="single" w:color="BBBBBB" w:sz="1"/>
              <w:right w:val="single" w:color="BBBBBB" w:sz="1"/>
            </w:tcBorders>
            <w:shd w:fill="D6E4F0" w:val="clear"/>
            <w:tcMar>
              <w:top w:type="dxa" w:w="120"/>
              <w:left w:type="dxa" w:w="240"/>
              <w:bottom w:type="dxa" w:w="120"/>
              <w:right w:type="dxa" w:w="240"/>
            </w:tcMar>
          </w:tcPr>
          <w:p>
            <w:r>
              <w:rPr>
                <w:rFonts w:ascii="Arial" w:cs="Arial" w:eastAsia="Arial" w:hAnsi="Arial"/>
                <w:b/>
                <w:bCs/>
                <w:color w:val="1F4E79"/>
                <w:sz w:val="22"/>
                <w:szCs w:val="22"/>
              </w:rPr>
              <w:t xml:space="preserve">Next Steps</w:t>
            </w:r>
          </w:p>
          <w:p>
            <w:pPr>
              <w:spacing w:after="0" w:before="60"/>
            </w:pPr>
            <w:r>
              <w:rPr>
                <w:rFonts w:ascii="Arial" w:cs="Arial" w:eastAsia="Arial" w:hAnsi="Arial"/>
                <w:sz w:val="20"/>
                <w:szCs w:val="20"/>
              </w:rPr>
              <w:t xml:space="preserve">1. Review and approve this design document.</w:t>
            </w:r>
          </w:p>
          <w:p>
            <w:pPr>
              <w:spacing w:after="0" w:before="60"/>
            </w:pPr>
            <w:r>
              <w:rPr>
                <w:rFonts w:ascii="Arial" w:cs="Arial" w:eastAsia="Arial" w:hAnsi="Arial"/>
                <w:sz w:val="20"/>
                <w:szCs w:val="20"/>
              </w:rPr>
              <w:t xml:space="preserve">2. Create GitHub repository: gevgev/hadsync</w:t>
            </w:r>
          </w:p>
          <w:p>
            <w:pPr>
              <w:spacing w:after="0" w:before="60"/>
            </w:pPr>
            <w:r>
              <w:rPr>
                <w:rFonts w:ascii="Arial" w:cs="Arial" w:eastAsia="Arial" w:hAnsi="Arial"/>
                <w:sz w:val="20"/>
                <w:szCs w:val="20"/>
              </w:rPr>
              <w:t xml:space="preserve">3. Set up Python project scaffold (pyproject.toml, Typer CLI, config module).</w:t>
            </w:r>
          </w:p>
          <w:p>
            <w:pPr>
              <w:spacing w:after="0" w:before="60"/>
            </w:pPr>
            <w:r>
              <w:rPr>
                <w:rFonts w:ascii="Arial" w:cs="Arial" w:eastAsia="Arial" w:hAnsi="Arial"/>
                <w:sz w:val="20"/>
                <w:szCs w:val="20"/>
              </w:rPr>
              <w:t xml:space="preserve">4. Build mock HA WebSocket server fixture for tests.</w:t>
            </w:r>
          </w:p>
          <w:p>
            <w:pPr>
              <w:spacing w:after="0" w:before="60"/>
            </w:pPr>
            <w:r>
              <w:rPr>
                <w:rFonts w:ascii="Arial" w:cs="Arial" w:eastAsia="Arial" w:hAnsi="Arial"/>
                <w:sz w:val="20"/>
                <w:szCs w:val="20"/>
              </w:rPr>
              <w:t xml:space="preserve">5. Implement Phase 1 deliverables in order (see Section 7.1).</w:t>
            </w:r>
          </w:p>
          <w:p>
            <w:pPr>
              <w:spacing w:after="0" w:before="60"/>
            </w:pPr>
            <w:r>
              <w:rPr>
                <w:rFonts w:ascii="Arial" w:cs="Arial" w:eastAsia="Arial" w:hAnsi="Arial"/>
                <w:sz w:val="20"/>
                <w:szCs w:val="20"/>
              </w:rPr>
              <w:t xml:space="preserve">6. Use a real HA instance for manual E2E testing from day one of Phase 1.</w:t>
            </w:r>
          </w:p>
        </w:tc>
      </w:tr>
    </w:tbl>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75B6" w:sz="4" w:space="4"/>
      </w:pBdr>
    </w:pPr>
    <w:r>
      <w:rPr>
        <w:rFonts w:ascii="Arial" w:cs="Arial" w:eastAsia="Arial" w:hAnsi="Arial"/>
        <w:color w:val="595959"/>
        <w:sz w:val="18"/>
        <w:szCs w:val="18"/>
      </w:rPr>
      <w:t xml:space="preserve">Confidential — Gevorg G.   </w:t>
    </w:r>
    <w:r>
      <w:rPr>
        <w:rFonts w:ascii="Arial" w:cs="Arial" w:eastAsia="Arial" w:hAnsi="Arial"/>
        <w:color w:val="595959"/>
        <w:sz w:val="18"/>
        <w:szCs w:val="18"/>
      </w:rPr>
      <w:t xml:space="preserve">Page </w:t>
    </w:r>
    <w:r>
      <w:rPr>
        <w:rFonts w:ascii="Arial" w:cs="Arial" w:eastAsia="Arial" w:hAnsi="Arial"/>
        <w:color w:val="59595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4"/>
      </w:pBdr>
    </w:pPr>
    <w:r>
      <w:rPr>
        <w:rFonts w:ascii="Arial" w:cs="Arial" w:eastAsia="Arial" w:hAnsi="Arial"/>
        <w:b/>
        <w:bCs/>
        <w:color w:val="1F4E79"/>
        <w:sz w:val="20"/>
        <w:szCs w:val="20"/>
      </w:rPr>
      <w:t xml:space="preserve">hadsync</w:t>
    </w:r>
    <w:r>
      <w:rPr>
        <w:rFonts w:ascii="Arial" w:cs="Arial" w:eastAsia="Arial" w:hAnsi="Arial"/>
        <w:color w:val="595959"/>
        <w:sz w:val="20"/>
        <w:szCs w:val="20"/>
      </w:rPr>
      <w:t xml:space="preserve">  —  Home Assistant Dashboard Sync: System Design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Arial" w:cs="Arial" w:eastAsia="Arial" w:hAnsi="Arial"/>
      <w:b/>
      <w:bCs/>
      <w:color w:val="1F4E79"/>
      <w:sz w:val="36"/>
      <w:szCs w:val="36"/>
    </w:rPr>
  </w:style>
  <w:style w:type="paragraph" w:styleId="Heading2">
    <w:name w:val="Heading 2"/>
    <w:basedOn w:val="Normal"/>
    <w:next w:val="Normal"/>
    <w:qFormat/>
    <w:pPr>
      <w:spacing w:after="120" w:before="280"/>
      <w:outlineLvl w:val="1"/>
    </w:pPr>
    <w:rPr>
      <w:rFonts w:ascii="Arial" w:cs="Arial" w:eastAsia="Arial" w:hAnsi="Arial"/>
      <w:b/>
      <w:bCs/>
      <w:color w:val="2E75B6"/>
      <w:sz w:val="28"/>
      <w:szCs w:val="28"/>
    </w:rPr>
  </w:style>
  <w:style w:type="paragraph" w:styleId="Heading3">
    <w:name w:val="Heading 3"/>
    <w:basedOn w:val="Normal"/>
    <w:next w:val="Normal"/>
    <w:qFormat/>
    <w:pPr>
      <w:spacing w:after="80" w:before="200"/>
      <w:outlineLvl w:val="2"/>
    </w:pPr>
    <w:rPr>
      <w:rFonts w:ascii="Arial" w:cs="Arial" w:eastAsia="Arial" w:hAnsi="Arial"/>
      <w:b/>
      <w:bCs/>
      <w:color w:val="595959"/>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2026-05-07T18:16:09.184Z</dcterms:created>
  <dcterms:modified xsi:type="dcterms:W3CDTF">2026-05-07T18:16:09.185Z</dcterms:modified>
</cp:coreProperties>
</file>

<file path=docProps/custom.xml><?xml version="1.0" encoding="utf-8"?>
<Properties xmlns="http://schemas.openxmlformats.org/officeDocument/2006/custom-properties" xmlns:vt="http://schemas.openxmlformats.org/officeDocument/2006/docPropsVTypes"/>
</file>