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9E9CD" w14:textId="30FF4B2E" w:rsidR="003B65C1" w:rsidRDefault="00000000">
      <w:pPr>
        <w:spacing w:before="0" w:after="200" w:line="276" w:lineRule="auto"/>
        <w:rPr>
          <w:rFonts w:ascii="Calibri" w:eastAsia="宋体" w:hAnsi="Calibri" w:cs="Times New Roman"/>
          <w:kern w:val="2"/>
          <w:sz w:val="21"/>
          <w:lang w:eastAsia="zh-CN"/>
        </w:rPr>
      </w:pPr>
      <w:r>
        <w:rPr>
          <w:rFonts w:eastAsia="宋体" w:cs="Times New Roman"/>
          <w:kern w:val="2"/>
          <w:sz w:val="21"/>
          <w:szCs w:val="21"/>
          <w:lang w:eastAsia="zh-CN"/>
        </w:rPr>
        <w:fldChar w:fldCharType="begin"/>
      </w:r>
      <w:r>
        <w:rPr>
          <w:rFonts w:eastAsia="宋体" w:cs="Times New Roman"/>
          <w:kern w:val="2"/>
          <w:sz w:val="21"/>
          <w:szCs w:val="21"/>
          <w:lang w:eastAsia="zh-CN"/>
        </w:rPr>
        <w:instrText xml:space="preserve"> ADDIN KYMRDOC</w:instrText>
      </w:r>
      <w:r>
        <w:rPr>
          <w:rFonts w:eastAsia="宋体" w:cs="Times New Roman"/>
          <w:kern w:val="2"/>
          <w:sz w:val="21"/>
          <w:szCs w:val="21"/>
          <w:lang w:eastAsia="zh-CN"/>
        </w:rPr>
        <w:fldChar w:fldCharType="separate"/>
      </w:r>
    </w:p>
    <w:p w14:paraId="2D5B1C1D" w14:textId="77777777" w:rsidR="003B65C1" w:rsidRDefault="00000000">
      <w:pPr>
        <w:widowControl w:val="0"/>
        <w:spacing w:before="0" w:after="0"/>
        <w:jc w:val="center"/>
        <w:rPr>
          <w:rFonts w:eastAsia="宋体" w:cs="Times New Roman"/>
          <w:kern w:val="2"/>
          <w:szCs w:val="24"/>
          <w:lang w:eastAsia="zh-CN"/>
        </w:rPr>
      </w:pPr>
      <w:r>
        <w:rPr>
          <w:rFonts w:eastAsia="宋体" w:cs="Times New Roman"/>
          <w:bCs/>
          <w:kern w:val="2"/>
          <w:szCs w:val="24"/>
          <w:lang w:eastAsia="zh-CN"/>
        </w:rPr>
        <w:t>Supplement table</w:t>
      </w:r>
      <w:r>
        <w:rPr>
          <w:rFonts w:eastAsia="宋体" w:cs="Times New Roman"/>
          <w:kern w:val="2"/>
          <w:szCs w:val="24"/>
          <w:lang w:eastAsia="zh-CN"/>
        </w:rPr>
        <w:t xml:space="preserve"> 1 Baseline demographics for the 15 patients with PD</w:t>
      </w:r>
    </w:p>
    <w:tbl>
      <w:tblPr>
        <w:tblStyle w:val="41"/>
        <w:tblW w:w="1020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852"/>
        <w:gridCol w:w="1134"/>
        <w:gridCol w:w="1134"/>
        <w:gridCol w:w="992"/>
        <w:gridCol w:w="850"/>
        <w:gridCol w:w="4720"/>
      </w:tblGrid>
      <w:tr w:rsidR="003B65C1" w14:paraId="5044E62A" w14:textId="77777777">
        <w:trPr>
          <w:jc w:val="center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258AF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ID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0E460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Gender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6168F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Age at symptom onset (months)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C4412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Age of genetic diagnosis (months)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C0B08" w14:textId="77777777" w:rsidR="003B65C1" w:rsidRDefault="00000000">
            <w:pPr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Age at death</w:t>
            </w:r>
          </w:p>
          <w:p w14:paraId="2CCFF6FE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(months)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333E2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Family history</w:t>
            </w:r>
          </w:p>
        </w:tc>
        <w:tc>
          <w:tcPr>
            <w:tcW w:w="4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A3520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Symptoms</w:t>
            </w:r>
          </w:p>
        </w:tc>
      </w:tr>
      <w:tr w:rsidR="003B65C1" w14:paraId="696F12BD" w14:textId="77777777">
        <w:trPr>
          <w:jc w:val="center"/>
        </w:trPr>
        <w:tc>
          <w:tcPr>
            <w:tcW w:w="525" w:type="dxa"/>
            <w:tcBorders>
              <w:top w:val="single" w:sz="4" w:space="0" w:color="auto"/>
            </w:tcBorders>
          </w:tcPr>
          <w:p w14:paraId="7E3EB56B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</w:tcBorders>
            <w:vAlign w:val="bottom"/>
          </w:tcPr>
          <w:p w14:paraId="46C2B3BF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767330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92DD93E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4136F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49A8987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N</w:t>
            </w:r>
          </w:p>
        </w:tc>
        <w:tc>
          <w:tcPr>
            <w:tcW w:w="4720" w:type="dxa"/>
            <w:tcBorders>
              <w:top w:val="single" w:sz="4" w:space="0" w:color="auto"/>
            </w:tcBorders>
          </w:tcPr>
          <w:p w14:paraId="579AD1CA" w14:textId="77777777" w:rsidR="003B65C1" w:rsidRDefault="00000000">
            <w:pPr>
              <w:widowControl w:val="0"/>
              <w:spacing w:before="0" w:after="0" w:line="360" w:lineRule="auto"/>
              <w:jc w:val="both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Muscle weakness, cardiomegaly</w:t>
            </w:r>
          </w:p>
        </w:tc>
      </w:tr>
      <w:tr w:rsidR="003B65C1" w14:paraId="5D94A4AE" w14:textId="77777777">
        <w:trPr>
          <w:jc w:val="center"/>
        </w:trPr>
        <w:tc>
          <w:tcPr>
            <w:tcW w:w="525" w:type="dxa"/>
          </w:tcPr>
          <w:p w14:paraId="652ECD20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2</w:t>
            </w:r>
          </w:p>
        </w:tc>
        <w:tc>
          <w:tcPr>
            <w:tcW w:w="852" w:type="dxa"/>
            <w:vAlign w:val="bottom"/>
          </w:tcPr>
          <w:p w14:paraId="4F80371D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M</w:t>
            </w:r>
          </w:p>
        </w:tc>
        <w:tc>
          <w:tcPr>
            <w:tcW w:w="1134" w:type="dxa"/>
          </w:tcPr>
          <w:p w14:paraId="04CF425C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3</w:t>
            </w:r>
          </w:p>
        </w:tc>
        <w:tc>
          <w:tcPr>
            <w:tcW w:w="1134" w:type="dxa"/>
            <w:vAlign w:val="bottom"/>
          </w:tcPr>
          <w:p w14:paraId="1E316957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A2DEA2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6</w:t>
            </w:r>
          </w:p>
        </w:tc>
        <w:tc>
          <w:tcPr>
            <w:tcW w:w="850" w:type="dxa"/>
            <w:vAlign w:val="bottom"/>
          </w:tcPr>
          <w:p w14:paraId="4B43D740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N</w:t>
            </w:r>
          </w:p>
        </w:tc>
        <w:tc>
          <w:tcPr>
            <w:tcW w:w="4720" w:type="dxa"/>
          </w:tcPr>
          <w:p w14:paraId="04A58965" w14:textId="77777777" w:rsidR="003B65C1" w:rsidRDefault="00000000">
            <w:pPr>
              <w:widowControl w:val="0"/>
              <w:spacing w:before="0" w:after="0" w:line="360" w:lineRule="auto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 xml:space="preserve">Shortness of breath, muscle weakness, cardiomegaly </w:t>
            </w:r>
          </w:p>
        </w:tc>
      </w:tr>
      <w:tr w:rsidR="003B65C1" w14:paraId="6875A2DD" w14:textId="77777777">
        <w:trPr>
          <w:jc w:val="center"/>
        </w:trPr>
        <w:tc>
          <w:tcPr>
            <w:tcW w:w="525" w:type="dxa"/>
          </w:tcPr>
          <w:p w14:paraId="2A7EA1DF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3</w:t>
            </w:r>
          </w:p>
        </w:tc>
        <w:tc>
          <w:tcPr>
            <w:tcW w:w="852" w:type="dxa"/>
            <w:vAlign w:val="bottom"/>
          </w:tcPr>
          <w:p w14:paraId="5714A8C0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M</w:t>
            </w:r>
          </w:p>
        </w:tc>
        <w:tc>
          <w:tcPr>
            <w:tcW w:w="1134" w:type="dxa"/>
          </w:tcPr>
          <w:p w14:paraId="4E9AA531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2</w:t>
            </w:r>
          </w:p>
        </w:tc>
        <w:tc>
          <w:tcPr>
            <w:tcW w:w="1134" w:type="dxa"/>
            <w:vAlign w:val="bottom"/>
          </w:tcPr>
          <w:p w14:paraId="1DC021AB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D860EE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4</w:t>
            </w:r>
          </w:p>
        </w:tc>
        <w:tc>
          <w:tcPr>
            <w:tcW w:w="850" w:type="dxa"/>
            <w:vAlign w:val="bottom"/>
          </w:tcPr>
          <w:p w14:paraId="7E0B730F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N</w:t>
            </w:r>
          </w:p>
        </w:tc>
        <w:tc>
          <w:tcPr>
            <w:tcW w:w="4720" w:type="dxa"/>
          </w:tcPr>
          <w:p w14:paraId="1849F62C" w14:textId="77777777" w:rsidR="003B65C1" w:rsidRDefault="00000000">
            <w:pPr>
              <w:widowControl w:val="0"/>
              <w:spacing w:before="0" w:after="0" w:line="360" w:lineRule="auto"/>
              <w:jc w:val="both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Muscle weakness, cardiomegaly, heart failure</w:t>
            </w:r>
          </w:p>
        </w:tc>
      </w:tr>
      <w:tr w:rsidR="003B65C1" w14:paraId="17A9BD36" w14:textId="77777777">
        <w:trPr>
          <w:jc w:val="center"/>
        </w:trPr>
        <w:tc>
          <w:tcPr>
            <w:tcW w:w="525" w:type="dxa"/>
          </w:tcPr>
          <w:p w14:paraId="03F5F0EC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4</w:t>
            </w:r>
          </w:p>
        </w:tc>
        <w:tc>
          <w:tcPr>
            <w:tcW w:w="852" w:type="dxa"/>
            <w:vAlign w:val="bottom"/>
          </w:tcPr>
          <w:p w14:paraId="0D285226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M</w:t>
            </w:r>
          </w:p>
        </w:tc>
        <w:tc>
          <w:tcPr>
            <w:tcW w:w="1134" w:type="dxa"/>
          </w:tcPr>
          <w:p w14:paraId="5EE4290F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4</w:t>
            </w:r>
          </w:p>
        </w:tc>
        <w:tc>
          <w:tcPr>
            <w:tcW w:w="1134" w:type="dxa"/>
            <w:vAlign w:val="bottom"/>
          </w:tcPr>
          <w:p w14:paraId="7208198F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C97F7B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60</w:t>
            </w:r>
          </w:p>
        </w:tc>
        <w:tc>
          <w:tcPr>
            <w:tcW w:w="850" w:type="dxa"/>
            <w:vAlign w:val="bottom"/>
          </w:tcPr>
          <w:p w14:paraId="3C2C6754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Y</w:t>
            </w:r>
          </w:p>
        </w:tc>
        <w:tc>
          <w:tcPr>
            <w:tcW w:w="4720" w:type="dxa"/>
          </w:tcPr>
          <w:p w14:paraId="0E84CC99" w14:textId="77777777" w:rsidR="003B65C1" w:rsidRDefault="00000000">
            <w:pPr>
              <w:widowControl w:val="0"/>
              <w:spacing w:before="0" w:after="0" w:line="360" w:lineRule="auto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Motor retardation, cardiomegaly</w:t>
            </w:r>
          </w:p>
        </w:tc>
      </w:tr>
      <w:tr w:rsidR="003B65C1" w14:paraId="53CE1D65" w14:textId="77777777">
        <w:trPr>
          <w:jc w:val="center"/>
        </w:trPr>
        <w:tc>
          <w:tcPr>
            <w:tcW w:w="525" w:type="dxa"/>
            <w:vAlign w:val="center"/>
          </w:tcPr>
          <w:p w14:paraId="65CC79DC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5</w:t>
            </w:r>
          </w:p>
        </w:tc>
        <w:tc>
          <w:tcPr>
            <w:tcW w:w="852" w:type="dxa"/>
            <w:vAlign w:val="center"/>
          </w:tcPr>
          <w:p w14:paraId="706BE46E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M</w:t>
            </w:r>
          </w:p>
        </w:tc>
        <w:tc>
          <w:tcPr>
            <w:tcW w:w="1134" w:type="dxa"/>
            <w:vAlign w:val="center"/>
          </w:tcPr>
          <w:p w14:paraId="7627454C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5B9A5FD5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5B4585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6486E2AB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Y</w:t>
            </w:r>
          </w:p>
        </w:tc>
        <w:tc>
          <w:tcPr>
            <w:tcW w:w="4720" w:type="dxa"/>
            <w:vAlign w:val="center"/>
          </w:tcPr>
          <w:p w14:paraId="25B2B4C8" w14:textId="77777777" w:rsidR="003B65C1" w:rsidRDefault="00000000">
            <w:pPr>
              <w:widowControl w:val="0"/>
              <w:spacing w:before="0" w:after="0" w:line="360" w:lineRule="auto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Recurrent airway infections, feeding difficulties, cardiomegaly, heart failure</w:t>
            </w:r>
          </w:p>
        </w:tc>
      </w:tr>
      <w:tr w:rsidR="003B65C1" w14:paraId="12523BC4" w14:textId="77777777">
        <w:trPr>
          <w:jc w:val="center"/>
        </w:trPr>
        <w:tc>
          <w:tcPr>
            <w:tcW w:w="525" w:type="dxa"/>
            <w:vAlign w:val="center"/>
          </w:tcPr>
          <w:p w14:paraId="254A8322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6</w:t>
            </w:r>
          </w:p>
        </w:tc>
        <w:tc>
          <w:tcPr>
            <w:tcW w:w="852" w:type="dxa"/>
            <w:vAlign w:val="center"/>
          </w:tcPr>
          <w:p w14:paraId="36958838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F</w:t>
            </w:r>
          </w:p>
        </w:tc>
        <w:tc>
          <w:tcPr>
            <w:tcW w:w="1134" w:type="dxa"/>
            <w:vAlign w:val="center"/>
          </w:tcPr>
          <w:p w14:paraId="21979028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4E8210C4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CA1EEB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5B1116E7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Y</w:t>
            </w:r>
          </w:p>
        </w:tc>
        <w:tc>
          <w:tcPr>
            <w:tcW w:w="4720" w:type="dxa"/>
            <w:vAlign w:val="center"/>
          </w:tcPr>
          <w:p w14:paraId="39A88DBC" w14:textId="77777777" w:rsidR="003B65C1" w:rsidRDefault="00000000">
            <w:pPr>
              <w:widowControl w:val="0"/>
              <w:spacing w:before="0" w:after="0" w:line="360" w:lineRule="auto"/>
              <w:jc w:val="both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Feeding difficulties, drowsiness, shortness of breath, muscle weakness, cardiomegaly</w:t>
            </w:r>
          </w:p>
        </w:tc>
      </w:tr>
      <w:tr w:rsidR="003B65C1" w14:paraId="40E09C89" w14:textId="77777777">
        <w:trPr>
          <w:jc w:val="center"/>
        </w:trPr>
        <w:tc>
          <w:tcPr>
            <w:tcW w:w="525" w:type="dxa"/>
            <w:vAlign w:val="center"/>
          </w:tcPr>
          <w:p w14:paraId="77CB9934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7</w:t>
            </w:r>
          </w:p>
        </w:tc>
        <w:tc>
          <w:tcPr>
            <w:tcW w:w="852" w:type="dxa"/>
            <w:vAlign w:val="center"/>
          </w:tcPr>
          <w:p w14:paraId="58C15946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F</w:t>
            </w:r>
          </w:p>
        </w:tc>
        <w:tc>
          <w:tcPr>
            <w:tcW w:w="1134" w:type="dxa"/>
            <w:vAlign w:val="center"/>
          </w:tcPr>
          <w:p w14:paraId="0C8AB62A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14:paraId="407B13AB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AE599E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14:paraId="57B0DBB6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N</w:t>
            </w:r>
          </w:p>
        </w:tc>
        <w:tc>
          <w:tcPr>
            <w:tcW w:w="4720" w:type="dxa"/>
            <w:vAlign w:val="center"/>
          </w:tcPr>
          <w:p w14:paraId="36E9C2BD" w14:textId="77777777" w:rsidR="003B65C1" w:rsidRDefault="00000000">
            <w:pPr>
              <w:widowControl w:val="0"/>
              <w:spacing w:before="0" w:after="0" w:line="360" w:lineRule="auto"/>
              <w:jc w:val="both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Shortness of breath, glossomegaly</w:t>
            </w:r>
          </w:p>
        </w:tc>
      </w:tr>
      <w:tr w:rsidR="003B65C1" w14:paraId="020C17D1" w14:textId="77777777">
        <w:trPr>
          <w:jc w:val="center"/>
        </w:trPr>
        <w:tc>
          <w:tcPr>
            <w:tcW w:w="525" w:type="dxa"/>
            <w:vAlign w:val="center"/>
          </w:tcPr>
          <w:p w14:paraId="03E1FF60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8</w:t>
            </w:r>
          </w:p>
        </w:tc>
        <w:tc>
          <w:tcPr>
            <w:tcW w:w="852" w:type="dxa"/>
            <w:vAlign w:val="center"/>
          </w:tcPr>
          <w:p w14:paraId="100EC3EB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M</w:t>
            </w:r>
          </w:p>
        </w:tc>
        <w:tc>
          <w:tcPr>
            <w:tcW w:w="1134" w:type="dxa"/>
            <w:vAlign w:val="center"/>
          </w:tcPr>
          <w:p w14:paraId="217ED122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1929D920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7B56F2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17C37635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N</w:t>
            </w:r>
          </w:p>
        </w:tc>
        <w:tc>
          <w:tcPr>
            <w:tcW w:w="4720" w:type="dxa"/>
            <w:vAlign w:val="center"/>
          </w:tcPr>
          <w:p w14:paraId="409A7F22" w14:textId="77777777" w:rsidR="003B65C1" w:rsidRDefault="00000000">
            <w:pPr>
              <w:widowControl w:val="0"/>
              <w:spacing w:before="0" w:after="0" w:line="360" w:lineRule="auto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Recurrent airway infections, cardiomegaly, heart failure</w:t>
            </w:r>
          </w:p>
        </w:tc>
      </w:tr>
      <w:tr w:rsidR="003B65C1" w14:paraId="5DE41771" w14:textId="77777777">
        <w:trPr>
          <w:jc w:val="center"/>
        </w:trPr>
        <w:tc>
          <w:tcPr>
            <w:tcW w:w="525" w:type="dxa"/>
            <w:vAlign w:val="center"/>
          </w:tcPr>
          <w:p w14:paraId="24FA65F3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9</w:t>
            </w:r>
          </w:p>
        </w:tc>
        <w:tc>
          <w:tcPr>
            <w:tcW w:w="852" w:type="dxa"/>
            <w:vAlign w:val="center"/>
          </w:tcPr>
          <w:p w14:paraId="3525D786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F</w:t>
            </w:r>
          </w:p>
        </w:tc>
        <w:tc>
          <w:tcPr>
            <w:tcW w:w="1134" w:type="dxa"/>
            <w:vAlign w:val="center"/>
          </w:tcPr>
          <w:p w14:paraId="07C9FBA9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6AC83CE9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D5B187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14:paraId="07085DB1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Y</w:t>
            </w:r>
          </w:p>
        </w:tc>
        <w:tc>
          <w:tcPr>
            <w:tcW w:w="4720" w:type="dxa"/>
            <w:vAlign w:val="center"/>
          </w:tcPr>
          <w:p w14:paraId="66FEF403" w14:textId="77777777" w:rsidR="003B65C1" w:rsidRDefault="00000000">
            <w:pPr>
              <w:widowControl w:val="0"/>
              <w:spacing w:before="0" w:after="0" w:line="360" w:lineRule="auto"/>
              <w:jc w:val="both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Respiratory distress, cardiomegaly, congestive heart failure</w:t>
            </w:r>
          </w:p>
        </w:tc>
      </w:tr>
      <w:tr w:rsidR="003B65C1" w14:paraId="4CF17E56" w14:textId="77777777">
        <w:trPr>
          <w:jc w:val="center"/>
        </w:trPr>
        <w:tc>
          <w:tcPr>
            <w:tcW w:w="525" w:type="dxa"/>
            <w:vAlign w:val="center"/>
          </w:tcPr>
          <w:p w14:paraId="126429AA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10</w:t>
            </w:r>
          </w:p>
        </w:tc>
        <w:tc>
          <w:tcPr>
            <w:tcW w:w="852" w:type="dxa"/>
            <w:vAlign w:val="center"/>
          </w:tcPr>
          <w:p w14:paraId="279F098B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M</w:t>
            </w:r>
          </w:p>
        </w:tc>
        <w:tc>
          <w:tcPr>
            <w:tcW w:w="1134" w:type="dxa"/>
            <w:vAlign w:val="center"/>
          </w:tcPr>
          <w:p w14:paraId="1B3DE879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310C2EAB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671F40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7E26BEE0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Y</w:t>
            </w:r>
          </w:p>
        </w:tc>
        <w:tc>
          <w:tcPr>
            <w:tcW w:w="4720" w:type="dxa"/>
            <w:vAlign w:val="center"/>
          </w:tcPr>
          <w:p w14:paraId="2F759568" w14:textId="77777777" w:rsidR="003B65C1" w:rsidRDefault="00000000">
            <w:pPr>
              <w:widowControl w:val="0"/>
              <w:spacing w:before="0" w:after="0" w:line="360" w:lineRule="auto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Pneumonia, fever, weight loss</w:t>
            </w:r>
          </w:p>
        </w:tc>
      </w:tr>
      <w:tr w:rsidR="003B65C1" w14:paraId="73B8D9BF" w14:textId="77777777">
        <w:trPr>
          <w:jc w:val="center"/>
        </w:trPr>
        <w:tc>
          <w:tcPr>
            <w:tcW w:w="525" w:type="dxa"/>
            <w:vAlign w:val="center"/>
          </w:tcPr>
          <w:p w14:paraId="678894FD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11</w:t>
            </w:r>
          </w:p>
        </w:tc>
        <w:tc>
          <w:tcPr>
            <w:tcW w:w="852" w:type="dxa"/>
            <w:vAlign w:val="center"/>
          </w:tcPr>
          <w:p w14:paraId="7DC88F63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F</w:t>
            </w:r>
          </w:p>
        </w:tc>
        <w:tc>
          <w:tcPr>
            <w:tcW w:w="1134" w:type="dxa"/>
            <w:vAlign w:val="center"/>
          </w:tcPr>
          <w:p w14:paraId="1231D53C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14:paraId="1CCE1379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CDD709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120</w:t>
            </w:r>
          </w:p>
        </w:tc>
        <w:tc>
          <w:tcPr>
            <w:tcW w:w="850" w:type="dxa"/>
            <w:vAlign w:val="center"/>
          </w:tcPr>
          <w:p w14:paraId="7BBF3215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N</w:t>
            </w:r>
          </w:p>
        </w:tc>
        <w:tc>
          <w:tcPr>
            <w:tcW w:w="4720" w:type="dxa"/>
            <w:vAlign w:val="center"/>
          </w:tcPr>
          <w:p w14:paraId="70F14A35" w14:textId="77777777" w:rsidR="003B65C1" w:rsidRDefault="00000000">
            <w:pPr>
              <w:widowControl w:val="0"/>
              <w:spacing w:before="0" w:after="0" w:line="360" w:lineRule="auto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Lameness, strephenopodia, language disorder, moderate mental retardation, poor hearing, short stature</w:t>
            </w:r>
          </w:p>
        </w:tc>
      </w:tr>
      <w:tr w:rsidR="003B65C1" w14:paraId="1B022D0D" w14:textId="77777777">
        <w:trPr>
          <w:jc w:val="center"/>
        </w:trPr>
        <w:tc>
          <w:tcPr>
            <w:tcW w:w="525" w:type="dxa"/>
            <w:vAlign w:val="center"/>
          </w:tcPr>
          <w:p w14:paraId="15867664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12</w:t>
            </w:r>
          </w:p>
        </w:tc>
        <w:tc>
          <w:tcPr>
            <w:tcW w:w="852" w:type="dxa"/>
            <w:vAlign w:val="center"/>
          </w:tcPr>
          <w:p w14:paraId="6278937F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F</w:t>
            </w:r>
          </w:p>
        </w:tc>
        <w:tc>
          <w:tcPr>
            <w:tcW w:w="1134" w:type="dxa"/>
            <w:vAlign w:val="center"/>
          </w:tcPr>
          <w:p w14:paraId="46BF5FAE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36C6694F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C2C008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14:paraId="6E4DE5EB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N</w:t>
            </w:r>
          </w:p>
        </w:tc>
        <w:tc>
          <w:tcPr>
            <w:tcW w:w="4720" w:type="dxa"/>
            <w:vAlign w:val="center"/>
          </w:tcPr>
          <w:p w14:paraId="3D7A61AE" w14:textId="77777777" w:rsidR="003B65C1" w:rsidRDefault="00000000">
            <w:pPr>
              <w:widowControl w:val="0"/>
              <w:spacing w:before="0" w:after="0" w:line="360" w:lineRule="auto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Recurrent airway infections, feeding difficulties, cardiomegaly</w:t>
            </w:r>
          </w:p>
        </w:tc>
      </w:tr>
      <w:tr w:rsidR="003B65C1" w14:paraId="3DEB1684" w14:textId="77777777">
        <w:trPr>
          <w:jc w:val="center"/>
        </w:trPr>
        <w:tc>
          <w:tcPr>
            <w:tcW w:w="525" w:type="dxa"/>
            <w:vAlign w:val="center"/>
          </w:tcPr>
          <w:p w14:paraId="3D870139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13</w:t>
            </w:r>
          </w:p>
        </w:tc>
        <w:tc>
          <w:tcPr>
            <w:tcW w:w="852" w:type="dxa"/>
            <w:vAlign w:val="center"/>
          </w:tcPr>
          <w:p w14:paraId="7F46B5B4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M</w:t>
            </w:r>
          </w:p>
        </w:tc>
        <w:tc>
          <w:tcPr>
            <w:tcW w:w="1134" w:type="dxa"/>
            <w:vAlign w:val="center"/>
          </w:tcPr>
          <w:p w14:paraId="56B5BDF7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15458513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0EE34D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0132B9B3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N</w:t>
            </w:r>
          </w:p>
        </w:tc>
        <w:tc>
          <w:tcPr>
            <w:tcW w:w="4720" w:type="dxa"/>
            <w:vAlign w:val="center"/>
          </w:tcPr>
          <w:p w14:paraId="120AA866" w14:textId="77777777" w:rsidR="003B65C1" w:rsidRDefault="00000000">
            <w:pPr>
              <w:widowControl w:val="0"/>
              <w:spacing w:before="0" w:after="0" w:line="360" w:lineRule="auto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Muscle weakness, recurrent airway infections, cardiomegaly</w:t>
            </w:r>
          </w:p>
        </w:tc>
      </w:tr>
      <w:tr w:rsidR="003B65C1" w14:paraId="1804FD34" w14:textId="77777777">
        <w:trPr>
          <w:jc w:val="center"/>
        </w:trPr>
        <w:tc>
          <w:tcPr>
            <w:tcW w:w="525" w:type="dxa"/>
            <w:vAlign w:val="center"/>
          </w:tcPr>
          <w:p w14:paraId="7ECB938A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14</w:t>
            </w:r>
          </w:p>
        </w:tc>
        <w:tc>
          <w:tcPr>
            <w:tcW w:w="852" w:type="dxa"/>
            <w:vAlign w:val="center"/>
          </w:tcPr>
          <w:p w14:paraId="62E80586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M</w:t>
            </w:r>
          </w:p>
        </w:tc>
        <w:tc>
          <w:tcPr>
            <w:tcW w:w="1134" w:type="dxa"/>
            <w:vAlign w:val="center"/>
          </w:tcPr>
          <w:p w14:paraId="7A28D133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0AEE8479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 xml:space="preserve">15 months after death, umbilical cord blood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5CBBA5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2F9790CB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N</w:t>
            </w:r>
          </w:p>
        </w:tc>
        <w:tc>
          <w:tcPr>
            <w:tcW w:w="4720" w:type="dxa"/>
            <w:vAlign w:val="center"/>
          </w:tcPr>
          <w:p w14:paraId="649A8C4B" w14:textId="77777777" w:rsidR="003B65C1" w:rsidRDefault="00000000">
            <w:pPr>
              <w:widowControl w:val="0"/>
              <w:spacing w:before="0" w:after="0" w:line="360" w:lineRule="auto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Neonatal jaundice, respiratory tract infection, heart failure</w:t>
            </w:r>
          </w:p>
        </w:tc>
      </w:tr>
      <w:tr w:rsidR="003B65C1" w14:paraId="3BE563F8" w14:textId="77777777">
        <w:trPr>
          <w:jc w:val="center"/>
        </w:trPr>
        <w:tc>
          <w:tcPr>
            <w:tcW w:w="525" w:type="dxa"/>
            <w:tcBorders>
              <w:bottom w:val="single" w:sz="4" w:space="0" w:color="auto"/>
            </w:tcBorders>
            <w:vAlign w:val="center"/>
          </w:tcPr>
          <w:p w14:paraId="12727335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15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4BBA7E63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F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C8F7667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6BE3079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109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95670BE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113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42FFA3F" w14:textId="77777777" w:rsidR="003B65C1" w:rsidRDefault="00000000">
            <w:pPr>
              <w:widowControl w:val="0"/>
              <w:spacing w:before="0" w:after="0" w:line="360" w:lineRule="auto"/>
              <w:jc w:val="center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Y</w:t>
            </w:r>
          </w:p>
        </w:tc>
        <w:tc>
          <w:tcPr>
            <w:tcW w:w="4720" w:type="dxa"/>
            <w:tcBorders>
              <w:bottom w:val="single" w:sz="4" w:space="0" w:color="auto"/>
            </w:tcBorders>
            <w:vAlign w:val="center"/>
          </w:tcPr>
          <w:p w14:paraId="7FA018D3" w14:textId="77777777" w:rsidR="003B65C1" w:rsidRDefault="00000000">
            <w:pPr>
              <w:widowControl w:val="0"/>
              <w:spacing w:before="0" w:after="0" w:line="360" w:lineRule="auto"/>
              <w:rPr>
                <w:rFonts w:eastAsia="宋体" w:cs="Times New Roman"/>
                <w:kern w:val="2"/>
                <w:sz w:val="21"/>
                <w:szCs w:val="24"/>
              </w:rPr>
            </w:pPr>
            <w:r>
              <w:rPr>
                <w:rFonts w:eastAsia="宋体" w:cs="Times New Roman"/>
                <w:kern w:val="2"/>
                <w:sz w:val="21"/>
                <w:szCs w:val="24"/>
              </w:rPr>
              <w:t>Muscle weakness, recurrent airway infections, cardiomegaly</w:t>
            </w:r>
          </w:p>
        </w:tc>
      </w:tr>
    </w:tbl>
    <w:p w14:paraId="6A38EABF" w14:textId="77777777" w:rsidR="003B65C1" w:rsidRDefault="00000000">
      <w:pPr>
        <w:widowControl w:val="0"/>
        <w:spacing w:before="0" w:after="0" w:line="360" w:lineRule="auto"/>
        <w:jc w:val="both"/>
        <w:rPr>
          <w:rFonts w:eastAsia="宋体" w:cs="Times New Roman"/>
          <w:bCs/>
          <w:kern w:val="2"/>
          <w:sz w:val="20"/>
          <w:szCs w:val="20"/>
          <w:lang w:eastAsia="zh-CN"/>
        </w:rPr>
      </w:pPr>
      <w:r>
        <w:rPr>
          <w:rFonts w:cs="Times New Roman"/>
          <w:sz w:val="20"/>
          <w:szCs w:val="20"/>
        </w:rPr>
        <w:t>PD,</w:t>
      </w:r>
      <w:r>
        <w:t xml:space="preserve"> </w:t>
      </w:r>
      <w:r>
        <w:rPr>
          <w:rFonts w:cs="Times New Roman"/>
          <w:sz w:val="20"/>
          <w:szCs w:val="20"/>
        </w:rPr>
        <w:t>Pompe disease</w:t>
      </w:r>
      <w:r>
        <w:rPr>
          <w:rFonts w:eastAsia="宋体" w:cs="Times New Roman"/>
          <w:bCs/>
          <w:kern w:val="2"/>
          <w:sz w:val="20"/>
          <w:szCs w:val="20"/>
          <w:lang w:eastAsia="zh-CN"/>
        </w:rPr>
        <w:t>; ID,</w:t>
      </w:r>
      <w:r>
        <w:rPr>
          <w:rFonts w:eastAsia="宋体" w:cs="Times New Roman"/>
          <w:i/>
          <w:iCs/>
          <w:kern w:val="2"/>
          <w:sz w:val="20"/>
          <w:szCs w:val="20"/>
          <w:shd w:val="clear" w:color="auto" w:fill="FFFFFF"/>
          <w:lang w:eastAsia="zh-CN"/>
        </w:rPr>
        <w:t xml:space="preserve"> </w:t>
      </w:r>
      <w:r>
        <w:rPr>
          <w:rFonts w:eastAsia="宋体" w:cs="Times New Roman"/>
          <w:kern w:val="2"/>
          <w:sz w:val="20"/>
          <w:szCs w:val="20"/>
          <w:shd w:val="clear" w:color="auto" w:fill="FFFFFF"/>
          <w:lang w:eastAsia="zh-CN"/>
        </w:rPr>
        <w:t xml:space="preserve">identity; </w:t>
      </w:r>
      <w:r>
        <w:rPr>
          <w:rFonts w:eastAsia="宋体" w:cs="Times New Roman"/>
          <w:bCs/>
          <w:kern w:val="2"/>
          <w:sz w:val="20"/>
          <w:szCs w:val="20"/>
          <w:lang w:eastAsia="zh-CN"/>
        </w:rPr>
        <w:t>F, female; M, male; N, no; Y, yes.</w:t>
      </w:r>
    </w:p>
    <w:p w14:paraId="2492906F" w14:textId="77777777" w:rsidR="003B65C1" w:rsidRDefault="003B65C1">
      <w:pPr>
        <w:widowControl w:val="0"/>
        <w:spacing w:before="0" w:after="0"/>
        <w:jc w:val="both"/>
        <w:rPr>
          <w:rFonts w:ascii="Calibri" w:eastAsia="宋体" w:hAnsi="Calibri" w:cs="Times New Roman"/>
          <w:kern w:val="2"/>
          <w:sz w:val="21"/>
          <w:lang w:eastAsia="zh-CN"/>
        </w:rPr>
      </w:pPr>
    </w:p>
    <w:p w14:paraId="25BBAD25" w14:textId="77777777" w:rsidR="003B65C1" w:rsidRDefault="00000000">
      <w:pPr>
        <w:widowControl w:val="0"/>
        <w:spacing w:before="0" w:after="0" w:line="360" w:lineRule="auto"/>
        <w:jc w:val="center"/>
        <w:rPr>
          <w:rFonts w:eastAsia="宋体" w:cs="Times New Roman"/>
          <w:kern w:val="2"/>
          <w:sz w:val="21"/>
          <w:szCs w:val="21"/>
          <w:lang w:eastAsia="zh-CN"/>
        </w:rPr>
      </w:pPr>
      <w:r>
        <w:rPr>
          <w:rFonts w:eastAsia="宋体" w:cs="Times New Roman"/>
          <w:kern w:val="2"/>
          <w:sz w:val="21"/>
          <w:szCs w:val="21"/>
          <w:lang w:eastAsia="zh-CN"/>
        </w:rPr>
        <w:fldChar w:fldCharType="end"/>
      </w:r>
    </w:p>
    <w:p w14:paraId="37BA60CB" w14:textId="77777777" w:rsidR="00A3370C" w:rsidRPr="008A0EC5" w:rsidRDefault="00A3370C" w:rsidP="00A3370C">
      <w:pPr>
        <w:widowControl w:val="0"/>
        <w:spacing w:before="0" w:after="0"/>
        <w:jc w:val="center"/>
        <w:rPr>
          <w:rFonts w:eastAsia="宋体" w:cs="Times New Roman"/>
          <w:kern w:val="2"/>
          <w:szCs w:val="24"/>
          <w:lang w:eastAsia="zh-CN"/>
        </w:rPr>
      </w:pPr>
      <w:r w:rsidRPr="008A0EC5">
        <w:rPr>
          <w:rFonts w:eastAsia="宋体" w:cs="Times New Roman"/>
          <w:bCs/>
          <w:kern w:val="2"/>
          <w:szCs w:val="24"/>
          <w:lang w:eastAsia="zh-CN"/>
        </w:rPr>
        <w:lastRenderedPageBreak/>
        <w:t>Supplement table</w:t>
      </w:r>
      <w:r w:rsidRPr="008A0EC5">
        <w:rPr>
          <w:rFonts w:eastAsia="宋体" w:cs="Times New Roman"/>
          <w:kern w:val="2"/>
          <w:szCs w:val="24"/>
          <w:lang w:eastAsia="zh-CN"/>
        </w:rPr>
        <w:t xml:space="preserve"> 2 Biochemical indicators of the 15 patients with PD</w:t>
      </w:r>
    </w:p>
    <w:tbl>
      <w:tblPr>
        <w:tblStyle w:val="41"/>
        <w:tblW w:w="1176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1458"/>
        <w:gridCol w:w="1458"/>
        <w:gridCol w:w="1458"/>
        <w:gridCol w:w="1458"/>
        <w:gridCol w:w="1458"/>
        <w:gridCol w:w="1459"/>
        <w:gridCol w:w="1559"/>
      </w:tblGrid>
      <w:tr w:rsidR="00A3370C" w:rsidRPr="008A0EC5" w14:paraId="666EE467" w14:textId="77777777" w:rsidTr="00285EF4">
        <w:trPr>
          <w:jc w:val="center"/>
        </w:trPr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00F43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ID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63AB4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ALT</w:t>
            </w:r>
          </w:p>
          <w:p w14:paraId="6D370286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(IU/L)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8C789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AST</w:t>
            </w:r>
          </w:p>
          <w:p w14:paraId="38BBD286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(IU/L)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82CFC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CK</w:t>
            </w:r>
          </w:p>
          <w:p w14:paraId="3B326BE8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 xml:space="preserve"> (IU/L)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26B24" w14:textId="77777777" w:rsidR="00A3370C" w:rsidRPr="008A0EC5" w:rsidRDefault="00A3370C" w:rsidP="00A3370C">
            <w:pPr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CK-MB</w:t>
            </w:r>
          </w:p>
          <w:p w14:paraId="12B4FEFA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(IU/L)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66774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L</w:t>
            </w:r>
            <w:r w:rsidRPr="008A0EC5">
              <w:rPr>
                <w:rFonts w:eastAsia="宋体"/>
                <w:sz w:val="20"/>
                <w:szCs w:val="24"/>
              </w:rPr>
              <w:t>DH</w:t>
            </w:r>
          </w:p>
          <w:p w14:paraId="3EDBB48B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(IU/L)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A0573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NT-</w:t>
            </w:r>
            <w:proofErr w:type="spellStart"/>
            <w:r w:rsidRPr="008A0EC5">
              <w:rPr>
                <w:rFonts w:eastAsia="宋体"/>
                <w:sz w:val="20"/>
                <w:szCs w:val="24"/>
              </w:rPr>
              <w:t>proBNP</w:t>
            </w:r>
            <w:proofErr w:type="spellEnd"/>
          </w:p>
          <w:p w14:paraId="4E9FD528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(</w:t>
            </w:r>
            <w:proofErr w:type="spellStart"/>
            <w:r w:rsidRPr="008A0EC5">
              <w:rPr>
                <w:rFonts w:eastAsia="宋体"/>
                <w:sz w:val="20"/>
                <w:szCs w:val="24"/>
              </w:rPr>
              <w:t>pg</w:t>
            </w:r>
            <w:proofErr w:type="spellEnd"/>
            <w:r w:rsidRPr="008A0EC5">
              <w:rPr>
                <w:rFonts w:eastAsia="宋体"/>
                <w:sz w:val="20"/>
                <w:szCs w:val="24"/>
              </w:rPr>
              <w:t>/ml)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4C14B34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G</w:t>
            </w:r>
            <w:r w:rsidRPr="008A0EC5">
              <w:rPr>
                <w:rFonts w:eastAsia="宋体"/>
                <w:sz w:val="20"/>
                <w:szCs w:val="24"/>
              </w:rPr>
              <w:t>AA</w:t>
            </w:r>
          </w:p>
        </w:tc>
      </w:tr>
      <w:tr w:rsidR="00A3370C" w:rsidRPr="008A0EC5" w14:paraId="7613594D" w14:textId="77777777" w:rsidTr="00285EF4">
        <w:trPr>
          <w:jc w:val="center"/>
        </w:trPr>
        <w:tc>
          <w:tcPr>
            <w:tcW w:w="1458" w:type="dxa"/>
            <w:tcBorders>
              <w:top w:val="single" w:sz="4" w:space="0" w:color="auto"/>
            </w:tcBorders>
          </w:tcPr>
          <w:p w14:paraId="473D2D71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110522B8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0D119815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70409AF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47748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6D90F6F8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6D5F84FF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47E230D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</w:tr>
      <w:tr w:rsidR="00A3370C" w:rsidRPr="008A0EC5" w14:paraId="7912EDCF" w14:textId="77777777" w:rsidTr="00285EF4">
        <w:trPr>
          <w:jc w:val="center"/>
        </w:trPr>
        <w:tc>
          <w:tcPr>
            <w:tcW w:w="1458" w:type="dxa"/>
          </w:tcPr>
          <w:p w14:paraId="5F55C5EC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2</w:t>
            </w:r>
          </w:p>
        </w:tc>
        <w:tc>
          <w:tcPr>
            <w:tcW w:w="1458" w:type="dxa"/>
            <w:vAlign w:val="bottom"/>
          </w:tcPr>
          <w:p w14:paraId="7896DEC0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</w:tcPr>
          <w:p w14:paraId="4EEC5ACB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vAlign w:val="bottom"/>
          </w:tcPr>
          <w:p w14:paraId="5C63FF14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33D7A3C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vAlign w:val="bottom"/>
          </w:tcPr>
          <w:p w14:paraId="68870CB6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9" w:type="dxa"/>
          </w:tcPr>
          <w:p w14:paraId="1FFF95D0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559" w:type="dxa"/>
          </w:tcPr>
          <w:p w14:paraId="2B230210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</w:tr>
      <w:tr w:rsidR="00A3370C" w:rsidRPr="008A0EC5" w14:paraId="1562301B" w14:textId="77777777" w:rsidTr="00285EF4">
        <w:trPr>
          <w:jc w:val="center"/>
        </w:trPr>
        <w:tc>
          <w:tcPr>
            <w:tcW w:w="1458" w:type="dxa"/>
          </w:tcPr>
          <w:p w14:paraId="663A21C5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3</w:t>
            </w:r>
          </w:p>
        </w:tc>
        <w:tc>
          <w:tcPr>
            <w:tcW w:w="1458" w:type="dxa"/>
            <w:vAlign w:val="bottom"/>
          </w:tcPr>
          <w:p w14:paraId="5F2E8145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</w:tcPr>
          <w:p w14:paraId="162213D4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vAlign w:val="bottom"/>
          </w:tcPr>
          <w:p w14:paraId="345F64BD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AA86D64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vAlign w:val="bottom"/>
          </w:tcPr>
          <w:p w14:paraId="3A798127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9" w:type="dxa"/>
          </w:tcPr>
          <w:p w14:paraId="625C7741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559" w:type="dxa"/>
          </w:tcPr>
          <w:p w14:paraId="1057DA66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</w:tr>
      <w:tr w:rsidR="00A3370C" w:rsidRPr="008A0EC5" w14:paraId="10471252" w14:textId="77777777" w:rsidTr="00285EF4">
        <w:trPr>
          <w:jc w:val="center"/>
        </w:trPr>
        <w:tc>
          <w:tcPr>
            <w:tcW w:w="1458" w:type="dxa"/>
          </w:tcPr>
          <w:p w14:paraId="72DC465C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4</w:t>
            </w:r>
          </w:p>
        </w:tc>
        <w:tc>
          <w:tcPr>
            <w:tcW w:w="1458" w:type="dxa"/>
            <w:vAlign w:val="bottom"/>
          </w:tcPr>
          <w:p w14:paraId="07842D5D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58</w:t>
            </w:r>
          </w:p>
        </w:tc>
        <w:tc>
          <w:tcPr>
            <w:tcW w:w="1458" w:type="dxa"/>
          </w:tcPr>
          <w:p w14:paraId="74CCF8A9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99</w:t>
            </w:r>
          </w:p>
        </w:tc>
        <w:tc>
          <w:tcPr>
            <w:tcW w:w="1458" w:type="dxa"/>
            <w:vAlign w:val="bottom"/>
          </w:tcPr>
          <w:p w14:paraId="766C6E37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4</w:t>
            </w:r>
            <w:r w:rsidRPr="008A0EC5">
              <w:rPr>
                <w:rFonts w:eastAsia="宋体"/>
                <w:sz w:val="20"/>
                <w:szCs w:val="24"/>
              </w:rPr>
              <w:t>50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8CD39E1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vAlign w:val="bottom"/>
          </w:tcPr>
          <w:p w14:paraId="343236FE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9" w:type="dxa"/>
          </w:tcPr>
          <w:p w14:paraId="05748857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3</w:t>
            </w:r>
            <w:r w:rsidRPr="008A0EC5">
              <w:rPr>
                <w:rFonts w:eastAsia="宋体"/>
                <w:sz w:val="20"/>
                <w:szCs w:val="24"/>
              </w:rPr>
              <w:t>21</w:t>
            </w:r>
          </w:p>
        </w:tc>
        <w:tc>
          <w:tcPr>
            <w:tcW w:w="1559" w:type="dxa"/>
          </w:tcPr>
          <w:p w14:paraId="629F31D1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</w:tr>
      <w:tr w:rsidR="00A3370C" w:rsidRPr="008A0EC5" w14:paraId="6FAD8A7E" w14:textId="77777777" w:rsidTr="00285EF4">
        <w:trPr>
          <w:jc w:val="center"/>
        </w:trPr>
        <w:tc>
          <w:tcPr>
            <w:tcW w:w="1458" w:type="dxa"/>
            <w:vAlign w:val="center"/>
          </w:tcPr>
          <w:p w14:paraId="11967CC7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5</w:t>
            </w:r>
          </w:p>
        </w:tc>
        <w:tc>
          <w:tcPr>
            <w:tcW w:w="1458" w:type="dxa"/>
            <w:vAlign w:val="center"/>
          </w:tcPr>
          <w:p w14:paraId="553D9F7B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4</w:t>
            </w:r>
            <w:r w:rsidRPr="008A0EC5">
              <w:rPr>
                <w:rFonts w:eastAsia="宋体"/>
                <w:sz w:val="20"/>
                <w:szCs w:val="24"/>
              </w:rPr>
              <w:t>9</w:t>
            </w:r>
          </w:p>
        </w:tc>
        <w:tc>
          <w:tcPr>
            <w:tcW w:w="1458" w:type="dxa"/>
            <w:vAlign w:val="center"/>
          </w:tcPr>
          <w:p w14:paraId="381C0C93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7</w:t>
            </w:r>
            <w:r w:rsidRPr="008A0EC5">
              <w:rPr>
                <w:rFonts w:eastAsia="宋体"/>
                <w:sz w:val="20"/>
                <w:szCs w:val="24"/>
              </w:rPr>
              <w:t>6</w:t>
            </w:r>
          </w:p>
        </w:tc>
        <w:tc>
          <w:tcPr>
            <w:tcW w:w="1458" w:type="dxa"/>
            <w:vAlign w:val="center"/>
          </w:tcPr>
          <w:p w14:paraId="271B238B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888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572F518E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5</w:t>
            </w:r>
            <w:r w:rsidRPr="008A0EC5">
              <w:rPr>
                <w:rFonts w:eastAsia="宋体"/>
                <w:sz w:val="20"/>
                <w:szCs w:val="24"/>
              </w:rPr>
              <w:t>1.48</w:t>
            </w:r>
          </w:p>
        </w:tc>
        <w:tc>
          <w:tcPr>
            <w:tcW w:w="1458" w:type="dxa"/>
            <w:vAlign w:val="center"/>
          </w:tcPr>
          <w:p w14:paraId="4D58880E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3</w:t>
            </w:r>
            <w:r w:rsidRPr="008A0EC5">
              <w:rPr>
                <w:rFonts w:eastAsia="宋体"/>
                <w:sz w:val="20"/>
                <w:szCs w:val="24"/>
              </w:rPr>
              <w:t>86</w:t>
            </w:r>
          </w:p>
        </w:tc>
        <w:tc>
          <w:tcPr>
            <w:tcW w:w="1459" w:type="dxa"/>
            <w:vAlign w:val="center"/>
          </w:tcPr>
          <w:p w14:paraId="58686843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8</w:t>
            </w:r>
            <w:r w:rsidRPr="008A0EC5">
              <w:rPr>
                <w:rFonts w:eastAsia="宋体"/>
                <w:sz w:val="20"/>
                <w:szCs w:val="24"/>
              </w:rPr>
              <w:t>231</w:t>
            </w:r>
          </w:p>
        </w:tc>
        <w:tc>
          <w:tcPr>
            <w:tcW w:w="1559" w:type="dxa"/>
          </w:tcPr>
          <w:p w14:paraId="3874B0C0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</w:tr>
      <w:tr w:rsidR="00A3370C" w:rsidRPr="008A0EC5" w14:paraId="121425FD" w14:textId="77777777" w:rsidTr="00285EF4">
        <w:trPr>
          <w:jc w:val="center"/>
        </w:trPr>
        <w:tc>
          <w:tcPr>
            <w:tcW w:w="1458" w:type="dxa"/>
            <w:vAlign w:val="center"/>
          </w:tcPr>
          <w:p w14:paraId="6FA6EE52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6</w:t>
            </w:r>
          </w:p>
        </w:tc>
        <w:tc>
          <w:tcPr>
            <w:tcW w:w="1458" w:type="dxa"/>
            <w:vAlign w:val="center"/>
          </w:tcPr>
          <w:p w14:paraId="7211A504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31</w:t>
            </w:r>
          </w:p>
        </w:tc>
        <w:tc>
          <w:tcPr>
            <w:tcW w:w="1458" w:type="dxa"/>
            <w:vAlign w:val="center"/>
          </w:tcPr>
          <w:p w14:paraId="29F47394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75</w:t>
            </w:r>
          </w:p>
        </w:tc>
        <w:tc>
          <w:tcPr>
            <w:tcW w:w="1458" w:type="dxa"/>
            <w:vAlign w:val="center"/>
          </w:tcPr>
          <w:p w14:paraId="2202C89D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5</w:t>
            </w:r>
            <w:r w:rsidRPr="008A0EC5">
              <w:rPr>
                <w:rFonts w:eastAsia="宋体"/>
                <w:sz w:val="20"/>
                <w:szCs w:val="24"/>
              </w:rPr>
              <w:t>52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5FD6EC53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vAlign w:val="center"/>
          </w:tcPr>
          <w:p w14:paraId="53351C52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9" w:type="dxa"/>
            <w:vAlign w:val="center"/>
          </w:tcPr>
          <w:p w14:paraId="378C4C68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7</w:t>
            </w:r>
            <w:r w:rsidRPr="008A0EC5">
              <w:rPr>
                <w:rFonts w:eastAsia="宋体"/>
                <w:sz w:val="20"/>
                <w:szCs w:val="24"/>
              </w:rPr>
              <w:t>002</w:t>
            </w:r>
          </w:p>
        </w:tc>
        <w:tc>
          <w:tcPr>
            <w:tcW w:w="1559" w:type="dxa"/>
          </w:tcPr>
          <w:p w14:paraId="1C5C0AB9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9.1nmol/g/min (24.8-93.0)</w:t>
            </w:r>
          </w:p>
        </w:tc>
      </w:tr>
      <w:tr w:rsidR="00A3370C" w:rsidRPr="008A0EC5" w14:paraId="41168E86" w14:textId="77777777" w:rsidTr="00285EF4">
        <w:trPr>
          <w:jc w:val="center"/>
        </w:trPr>
        <w:tc>
          <w:tcPr>
            <w:tcW w:w="1458" w:type="dxa"/>
            <w:vAlign w:val="center"/>
          </w:tcPr>
          <w:p w14:paraId="2A021907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7</w:t>
            </w:r>
          </w:p>
        </w:tc>
        <w:tc>
          <w:tcPr>
            <w:tcW w:w="1458" w:type="dxa"/>
            <w:vAlign w:val="center"/>
          </w:tcPr>
          <w:p w14:paraId="2D86EB46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55</w:t>
            </w:r>
          </w:p>
        </w:tc>
        <w:tc>
          <w:tcPr>
            <w:tcW w:w="1458" w:type="dxa"/>
            <w:vAlign w:val="center"/>
          </w:tcPr>
          <w:p w14:paraId="2BFCAC14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2</w:t>
            </w:r>
            <w:r w:rsidRPr="008A0EC5">
              <w:rPr>
                <w:rFonts w:eastAsia="宋体"/>
                <w:sz w:val="20"/>
                <w:szCs w:val="24"/>
              </w:rPr>
              <w:t>27</w:t>
            </w:r>
          </w:p>
        </w:tc>
        <w:tc>
          <w:tcPr>
            <w:tcW w:w="1458" w:type="dxa"/>
            <w:vAlign w:val="center"/>
          </w:tcPr>
          <w:p w14:paraId="17625854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4</w:t>
            </w:r>
            <w:r w:rsidRPr="008A0EC5">
              <w:rPr>
                <w:rFonts w:eastAsia="宋体"/>
                <w:sz w:val="20"/>
                <w:szCs w:val="24"/>
              </w:rPr>
              <w:t>83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32E358EC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2</w:t>
            </w:r>
            <w:r w:rsidRPr="008A0EC5">
              <w:rPr>
                <w:rFonts w:eastAsia="宋体"/>
                <w:sz w:val="20"/>
                <w:szCs w:val="24"/>
              </w:rPr>
              <w:t>1.5</w:t>
            </w:r>
          </w:p>
        </w:tc>
        <w:tc>
          <w:tcPr>
            <w:tcW w:w="1458" w:type="dxa"/>
            <w:vAlign w:val="center"/>
          </w:tcPr>
          <w:p w14:paraId="56D7175F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183</w:t>
            </w:r>
          </w:p>
        </w:tc>
        <w:tc>
          <w:tcPr>
            <w:tcW w:w="1459" w:type="dxa"/>
            <w:vAlign w:val="center"/>
          </w:tcPr>
          <w:p w14:paraId="14A875D9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7</w:t>
            </w:r>
            <w:r w:rsidRPr="008A0EC5">
              <w:rPr>
                <w:rFonts w:eastAsia="宋体"/>
                <w:sz w:val="20"/>
                <w:szCs w:val="24"/>
              </w:rPr>
              <w:t>600</w:t>
            </w:r>
          </w:p>
        </w:tc>
        <w:tc>
          <w:tcPr>
            <w:tcW w:w="1559" w:type="dxa"/>
          </w:tcPr>
          <w:p w14:paraId="1DBDD39C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3.4nmol/g/min</w:t>
            </w:r>
          </w:p>
          <w:p w14:paraId="166BCFFB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(24.8</w:t>
            </w:r>
            <w:r w:rsidRPr="008A0EC5">
              <w:rPr>
                <w:rFonts w:eastAsia="宋体" w:hint="eastAsia"/>
                <w:sz w:val="20"/>
                <w:szCs w:val="24"/>
              </w:rPr>
              <w:t>～</w:t>
            </w:r>
            <w:r w:rsidRPr="008A0EC5">
              <w:rPr>
                <w:rFonts w:eastAsia="宋体" w:hint="eastAsia"/>
                <w:sz w:val="20"/>
                <w:szCs w:val="24"/>
              </w:rPr>
              <w:t>93.0)</w:t>
            </w:r>
          </w:p>
        </w:tc>
      </w:tr>
      <w:tr w:rsidR="00A3370C" w:rsidRPr="008A0EC5" w14:paraId="2466B628" w14:textId="77777777" w:rsidTr="00285EF4">
        <w:trPr>
          <w:jc w:val="center"/>
        </w:trPr>
        <w:tc>
          <w:tcPr>
            <w:tcW w:w="1458" w:type="dxa"/>
            <w:vAlign w:val="center"/>
          </w:tcPr>
          <w:p w14:paraId="19668951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8</w:t>
            </w:r>
          </w:p>
        </w:tc>
        <w:tc>
          <w:tcPr>
            <w:tcW w:w="1458" w:type="dxa"/>
            <w:vAlign w:val="center"/>
          </w:tcPr>
          <w:p w14:paraId="0DAEABB7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9</w:t>
            </w:r>
            <w:r w:rsidRPr="008A0EC5">
              <w:rPr>
                <w:rFonts w:eastAsia="宋体"/>
                <w:sz w:val="20"/>
                <w:szCs w:val="24"/>
              </w:rPr>
              <w:t>9</w:t>
            </w:r>
          </w:p>
        </w:tc>
        <w:tc>
          <w:tcPr>
            <w:tcW w:w="1458" w:type="dxa"/>
            <w:vAlign w:val="center"/>
          </w:tcPr>
          <w:p w14:paraId="00FE434E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51</w:t>
            </w:r>
          </w:p>
        </w:tc>
        <w:tc>
          <w:tcPr>
            <w:tcW w:w="1458" w:type="dxa"/>
            <w:vAlign w:val="center"/>
          </w:tcPr>
          <w:p w14:paraId="3568C72D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469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0FADD9E6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vAlign w:val="center"/>
          </w:tcPr>
          <w:p w14:paraId="1B8D159D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9" w:type="dxa"/>
            <w:vAlign w:val="center"/>
          </w:tcPr>
          <w:p w14:paraId="0E82DF56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0611</w:t>
            </w:r>
          </w:p>
        </w:tc>
        <w:tc>
          <w:tcPr>
            <w:tcW w:w="1559" w:type="dxa"/>
          </w:tcPr>
          <w:p w14:paraId="4DBE9BAA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</w:tr>
      <w:tr w:rsidR="00A3370C" w:rsidRPr="008A0EC5" w14:paraId="3C9D0C1D" w14:textId="77777777" w:rsidTr="00285EF4">
        <w:trPr>
          <w:jc w:val="center"/>
        </w:trPr>
        <w:tc>
          <w:tcPr>
            <w:tcW w:w="1458" w:type="dxa"/>
            <w:vAlign w:val="center"/>
          </w:tcPr>
          <w:p w14:paraId="1366D781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9</w:t>
            </w:r>
          </w:p>
        </w:tc>
        <w:tc>
          <w:tcPr>
            <w:tcW w:w="1458" w:type="dxa"/>
            <w:vAlign w:val="center"/>
          </w:tcPr>
          <w:p w14:paraId="6B662177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vAlign w:val="center"/>
          </w:tcPr>
          <w:p w14:paraId="481EB583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vAlign w:val="center"/>
          </w:tcPr>
          <w:p w14:paraId="5D262FFD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1D0BEF1A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vAlign w:val="center"/>
          </w:tcPr>
          <w:p w14:paraId="6DE08B63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9" w:type="dxa"/>
            <w:vAlign w:val="center"/>
          </w:tcPr>
          <w:p w14:paraId="5A505817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559" w:type="dxa"/>
          </w:tcPr>
          <w:p w14:paraId="57503F66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</w:tr>
      <w:tr w:rsidR="00A3370C" w:rsidRPr="008A0EC5" w14:paraId="02D125C1" w14:textId="77777777" w:rsidTr="00285EF4">
        <w:trPr>
          <w:jc w:val="center"/>
        </w:trPr>
        <w:tc>
          <w:tcPr>
            <w:tcW w:w="1458" w:type="dxa"/>
            <w:vAlign w:val="center"/>
          </w:tcPr>
          <w:p w14:paraId="6FE68920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10</w:t>
            </w:r>
          </w:p>
        </w:tc>
        <w:tc>
          <w:tcPr>
            <w:tcW w:w="1458" w:type="dxa"/>
            <w:vAlign w:val="center"/>
          </w:tcPr>
          <w:p w14:paraId="7A279399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vAlign w:val="center"/>
          </w:tcPr>
          <w:p w14:paraId="5B5641E7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vAlign w:val="center"/>
          </w:tcPr>
          <w:p w14:paraId="172B155C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6ADF271D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vAlign w:val="center"/>
          </w:tcPr>
          <w:p w14:paraId="0DEC6253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9" w:type="dxa"/>
            <w:vAlign w:val="center"/>
          </w:tcPr>
          <w:p w14:paraId="4084B516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559" w:type="dxa"/>
          </w:tcPr>
          <w:p w14:paraId="3E23E9E7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</w:tr>
      <w:tr w:rsidR="00A3370C" w:rsidRPr="008A0EC5" w14:paraId="27C2548A" w14:textId="77777777" w:rsidTr="00285EF4">
        <w:trPr>
          <w:jc w:val="center"/>
        </w:trPr>
        <w:tc>
          <w:tcPr>
            <w:tcW w:w="1458" w:type="dxa"/>
            <w:vAlign w:val="center"/>
          </w:tcPr>
          <w:p w14:paraId="2CA200A1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11</w:t>
            </w:r>
          </w:p>
        </w:tc>
        <w:tc>
          <w:tcPr>
            <w:tcW w:w="1458" w:type="dxa"/>
            <w:vAlign w:val="center"/>
          </w:tcPr>
          <w:p w14:paraId="5DFEFE13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17</w:t>
            </w:r>
          </w:p>
        </w:tc>
        <w:tc>
          <w:tcPr>
            <w:tcW w:w="1458" w:type="dxa"/>
            <w:vAlign w:val="center"/>
          </w:tcPr>
          <w:p w14:paraId="1A660ABA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2</w:t>
            </w:r>
            <w:r w:rsidRPr="008A0EC5">
              <w:rPr>
                <w:rFonts w:eastAsia="宋体"/>
                <w:sz w:val="20"/>
                <w:szCs w:val="24"/>
              </w:rPr>
              <w:t>25</w:t>
            </w:r>
          </w:p>
        </w:tc>
        <w:tc>
          <w:tcPr>
            <w:tcW w:w="1458" w:type="dxa"/>
            <w:vAlign w:val="center"/>
          </w:tcPr>
          <w:p w14:paraId="57B643A8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085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064E65D1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18.9</w:t>
            </w:r>
          </w:p>
        </w:tc>
        <w:tc>
          <w:tcPr>
            <w:tcW w:w="1458" w:type="dxa"/>
            <w:vAlign w:val="center"/>
          </w:tcPr>
          <w:p w14:paraId="08A4B7FB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8</w:t>
            </w:r>
            <w:r w:rsidRPr="008A0EC5">
              <w:rPr>
                <w:rFonts w:eastAsia="宋体"/>
                <w:sz w:val="20"/>
                <w:szCs w:val="24"/>
              </w:rPr>
              <w:t>36</w:t>
            </w:r>
          </w:p>
        </w:tc>
        <w:tc>
          <w:tcPr>
            <w:tcW w:w="1459" w:type="dxa"/>
            <w:vAlign w:val="center"/>
          </w:tcPr>
          <w:p w14:paraId="3232BC60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2</w:t>
            </w:r>
            <w:r w:rsidRPr="008A0EC5">
              <w:rPr>
                <w:rFonts w:eastAsia="宋体"/>
                <w:sz w:val="20"/>
                <w:szCs w:val="24"/>
              </w:rPr>
              <w:t>75</w:t>
            </w:r>
          </w:p>
        </w:tc>
        <w:tc>
          <w:tcPr>
            <w:tcW w:w="1559" w:type="dxa"/>
          </w:tcPr>
          <w:p w14:paraId="5F717E72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1.5nmol/L/min</w:t>
            </w:r>
          </w:p>
          <w:p w14:paraId="200CD7DF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(</w:t>
            </w:r>
            <w:r w:rsidRPr="008A0EC5">
              <w:rPr>
                <w:rFonts w:eastAsia="宋体" w:hint="eastAsia"/>
                <w:sz w:val="20"/>
                <w:szCs w:val="24"/>
              </w:rPr>
              <w:t>≥</w:t>
            </w:r>
            <w:r w:rsidRPr="008A0EC5">
              <w:rPr>
                <w:rFonts w:eastAsia="宋体" w:hint="eastAsia"/>
                <w:sz w:val="20"/>
                <w:szCs w:val="24"/>
              </w:rPr>
              <w:t>6.5)</w:t>
            </w:r>
          </w:p>
        </w:tc>
      </w:tr>
      <w:tr w:rsidR="00A3370C" w:rsidRPr="008A0EC5" w14:paraId="6628F655" w14:textId="77777777" w:rsidTr="00285EF4">
        <w:trPr>
          <w:jc w:val="center"/>
        </w:trPr>
        <w:tc>
          <w:tcPr>
            <w:tcW w:w="1458" w:type="dxa"/>
            <w:vAlign w:val="center"/>
          </w:tcPr>
          <w:p w14:paraId="6531F365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12</w:t>
            </w:r>
          </w:p>
        </w:tc>
        <w:tc>
          <w:tcPr>
            <w:tcW w:w="1458" w:type="dxa"/>
            <w:vAlign w:val="center"/>
          </w:tcPr>
          <w:p w14:paraId="48534B8C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59</w:t>
            </w:r>
          </w:p>
        </w:tc>
        <w:tc>
          <w:tcPr>
            <w:tcW w:w="1458" w:type="dxa"/>
            <w:vAlign w:val="center"/>
          </w:tcPr>
          <w:p w14:paraId="3E861C3E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3</w:t>
            </w:r>
            <w:r w:rsidRPr="008A0EC5">
              <w:rPr>
                <w:rFonts w:eastAsia="宋体"/>
                <w:sz w:val="20"/>
                <w:szCs w:val="24"/>
              </w:rPr>
              <w:t>14</w:t>
            </w:r>
          </w:p>
        </w:tc>
        <w:tc>
          <w:tcPr>
            <w:tcW w:w="1458" w:type="dxa"/>
            <w:vAlign w:val="center"/>
          </w:tcPr>
          <w:p w14:paraId="39F63CF5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031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368D52F4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5.1</w:t>
            </w:r>
          </w:p>
        </w:tc>
        <w:tc>
          <w:tcPr>
            <w:tcW w:w="1458" w:type="dxa"/>
            <w:vAlign w:val="center"/>
          </w:tcPr>
          <w:p w14:paraId="66B42D36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338</w:t>
            </w:r>
          </w:p>
        </w:tc>
        <w:tc>
          <w:tcPr>
            <w:tcW w:w="1459" w:type="dxa"/>
            <w:vAlign w:val="center"/>
          </w:tcPr>
          <w:p w14:paraId="293750E7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3</w:t>
            </w:r>
            <w:r w:rsidRPr="008A0EC5">
              <w:rPr>
                <w:rFonts w:eastAsia="宋体"/>
                <w:sz w:val="20"/>
                <w:szCs w:val="24"/>
              </w:rPr>
              <w:t>665</w:t>
            </w:r>
          </w:p>
        </w:tc>
        <w:tc>
          <w:tcPr>
            <w:tcW w:w="1559" w:type="dxa"/>
          </w:tcPr>
          <w:p w14:paraId="4A27710E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</w:tr>
      <w:tr w:rsidR="00A3370C" w:rsidRPr="008A0EC5" w14:paraId="77BA0975" w14:textId="77777777" w:rsidTr="00285EF4">
        <w:trPr>
          <w:jc w:val="center"/>
        </w:trPr>
        <w:tc>
          <w:tcPr>
            <w:tcW w:w="1458" w:type="dxa"/>
            <w:vAlign w:val="center"/>
          </w:tcPr>
          <w:p w14:paraId="4C7F0953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13</w:t>
            </w:r>
          </w:p>
        </w:tc>
        <w:tc>
          <w:tcPr>
            <w:tcW w:w="1458" w:type="dxa"/>
            <w:vAlign w:val="center"/>
          </w:tcPr>
          <w:p w14:paraId="409584F4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50</w:t>
            </w:r>
          </w:p>
        </w:tc>
        <w:tc>
          <w:tcPr>
            <w:tcW w:w="1458" w:type="dxa"/>
            <w:vAlign w:val="center"/>
          </w:tcPr>
          <w:p w14:paraId="431A4946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2</w:t>
            </w:r>
            <w:r w:rsidRPr="008A0EC5">
              <w:rPr>
                <w:rFonts w:eastAsia="宋体"/>
                <w:sz w:val="20"/>
                <w:szCs w:val="24"/>
              </w:rPr>
              <w:t>68</w:t>
            </w:r>
          </w:p>
        </w:tc>
        <w:tc>
          <w:tcPr>
            <w:tcW w:w="1458" w:type="dxa"/>
            <w:vAlign w:val="center"/>
          </w:tcPr>
          <w:p w14:paraId="6279EAF4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8</w:t>
            </w:r>
            <w:r w:rsidRPr="008A0EC5">
              <w:rPr>
                <w:rFonts w:eastAsia="宋体"/>
                <w:sz w:val="20"/>
                <w:szCs w:val="24"/>
              </w:rPr>
              <w:t>15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7A377B63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3</w:t>
            </w:r>
            <w:r w:rsidRPr="008A0EC5">
              <w:rPr>
                <w:rFonts w:eastAsia="宋体"/>
                <w:sz w:val="20"/>
                <w:szCs w:val="24"/>
              </w:rPr>
              <w:t>4</w:t>
            </w:r>
          </w:p>
        </w:tc>
        <w:tc>
          <w:tcPr>
            <w:tcW w:w="1458" w:type="dxa"/>
            <w:vAlign w:val="center"/>
          </w:tcPr>
          <w:p w14:paraId="3D85829F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2</w:t>
            </w:r>
            <w:r w:rsidRPr="008A0EC5">
              <w:rPr>
                <w:rFonts w:eastAsia="宋体"/>
                <w:sz w:val="20"/>
                <w:szCs w:val="24"/>
              </w:rPr>
              <w:t>02</w:t>
            </w:r>
          </w:p>
        </w:tc>
        <w:tc>
          <w:tcPr>
            <w:tcW w:w="1459" w:type="dxa"/>
            <w:vAlign w:val="center"/>
          </w:tcPr>
          <w:p w14:paraId="45F0D8C4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3654</w:t>
            </w:r>
          </w:p>
        </w:tc>
        <w:tc>
          <w:tcPr>
            <w:tcW w:w="1559" w:type="dxa"/>
          </w:tcPr>
          <w:p w14:paraId="43B8AA39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0.1μmol/L/h</w:t>
            </w:r>
          </w:p>
          <w:p w14:paraId="1E673070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(1.46-20.34)</w:t>
            </w:r>
          </w:p>
        </w:tc>
      </w:tr>
      <w:tr w:rsidR="00A3370C" w:rsidRPr="008A0EC5" w14:paraId="37328FFE" w14:textId="77777777" w:rsidTr="00285EF4">
        <w:trPr>
          <w:jc w:val="center"/>
        </w:trPr>
        <w:tc>
          <w:tcPr>
            <w:tcW w:w="1458" w:type="dxa"/>
            <w:vAlign w:val="center"/>
          </w:tcPr>
          <w:p w14:paraId="3709C65D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14</w:t>
            </w:r>
          </w:p>
        </w:tc>
        <w:tc>
          <w:tcPr>
            <w:tcW w:w="1458" w:type="dxa"/>
            <w:vAlign w:val="center"/>
          </w:tcPr>
          <w:p w14:paraId="0D0BB72E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00</w:t>
            </w:r>
          </w:p>
        </w:tc>
        <w:tc>
          <w:tcPr>
            <w:tcW w:w="1458" w:type="dxa"/>
            <w:vAlign w:val="center"/>
          </w:tcPr>
          <w:p w14:paraId="157F0793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53</w:t>
            </w:r>
          </w:p>
        </w:tc>
        <w:tc>
          <w:tcPr>
            <w:tcW w:w="1458" w:type="dxa"/>
            <w:vAlign w:val="center"/>
          </w:tcPr>
          <w:p w14:paraId="45525E28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453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03F2F083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8" w:type="dxa"/>
            <w:vAlign w:val="center"/>
          </w:tcPr>
          <w:p w14:paraId="1A018C1D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  <w:tc>
          <w:tcPr>
            <w:tcW w:w="1459" w:type="dxa"/>
            <w:vAlign w:val="center"/>
          </w:tcPr>
          <w:p w14:paraId="4868E2B1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3</w:t>
            </w:r>
            <w:r w:rsidRPr="008A0EC5">
              <w:rPr>
                <w:rFonts w:eastAsia="宋体"/>
                <w:sz w:val="20"/>
                <w:szCs w:val="24"/>
              </w:rPr>
              <w:t>0802</w:t>
            </w:r>
          </w:p>
        </w:tc>
        <w:tc>
          <w:tcPr>
            <w:tcW w:w="1559" w:type="dxa"/>
          </w:tcPr>
          <w:p w14:paraId="7ACD75F1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-</w:t>
            </w:r>
          </w:p>
        </w:tc>
      </w:tr>
      <w:tr w:rsidR="00A3370C" w:rsidRPr="008A0EC5" w14:paraId="63E3B5BC" w14:textId="77777777" w:rsidTr="00285EF4">
        <w:trPr>
          <w:jc w:val="center"/>
        </w:trPr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29CADD6A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15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669CF2B0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55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2E173935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2</w:t>
            </w:r>
            <w:r w:rsidRPr="008A0EC5">
              <w:rPr>
                <w:rFonts w:eastAsia="宋体"/>
                <w:sz w:val="20"/>
                <w:szCs w:val="24"/>
              </w:rPr>
              <w:t>12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4BFA75FA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632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628CDBD9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4</w:t>
            </w:r>
            <w:r w:rsidRPr="008A0EC5">
              <w:rPr>
                <w:rFonts w:eastAsia="宋体"/>
                <w:sz w:val="20"/>
                <w:szCs w:val="24"/>
              </w:rPr>
              <w:t>0.4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50DB007A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7</w:t>
            </w:r>
            <w:r w:rsidRPr="008A0EC5">
              <w:rPr>
                <w:rFonts w:eastAsia="宋体"/>
                <w:sz w:val="20"/>
                <w:szCs w:val="24"/>
              </w:rPr>
              <w:t>79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14:paraId="7CAE30B1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 w:hint="eastAsia"/>
                <w:sz w:val="20"/>
                <w:szCs w:val="24"/>
              </w:rPr>
              <w:t>1</w:t>
            </w:r>
            <w:r w:rsidRPr="008A0EC5">
              <w:rPr>
                <w:rFonts w:eastAsia="宋体"/>
                <w:sz w:val="20"/>
                <w:szCs w:val="24"/>
              </w:rPr>
              <w:t>35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18EF77A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0.18μmol/L/h</w:t>
            </w:r>
          </w:p>
          <w:p w14:paraId="24B8E2DB" w14:textId="77777777" w:rsidR="00A3370C" w:rsidRPr="008A0EC5" w:rsidRDefault="00A3370C" w:rsidP="00A3370C">
            <w:pPr>
              <w:widowControl w:val="0"/>
              <w:spacing w:before="0" w:after="0"/>
              <w:jc w:val="center"/>
              <w:rPr>
                <w:rFonts w:eastAsia="宋体"/>
                <w:sz w:val="20"/>
                <w:szCs w:val="24"/>
              </w:rPr>
            </w:pPr>
            <w:r w:rsidRPr="008A0EC5">
              <w:rPr>
                <w:rFonts w:eastAsia="宋体"/>
                <w:sz w:val="20"/>
                <w:szCs w:val="24"/>
              </w:rPr>
              <w:t>(1.46-20.34)</w:t>
            </w:r>
          </w:p>
        </w:tc>
      </w:tr>
    </w:tbl>
    <w:p w14:paraId="31BFE6C2" w14:textId="77777777" w:rsidR="00A3370C" w:rsidRPr="008A0EC5" w:rsidRDefault="00A3370C" w:rsidP="00A3370C">
      <w:pPr>
        <w:widowControl w:val="0"/>
        <w:spacing w:before="0" w:after="0" w:line="276" w:lineRule="auto"/>
        <w:jc w:val="center"/>
        <w:rPr>
          <w:rFonts w:eastAsia="宋体" w:cs="Times New Roman"/>
          <w:kern w:val="2"/>
          <w:sz w:val="21"/>
          <w:szCs w:val="24"/>
          <w:lang w:eastAsia="zh-CN"/>
        </w:rPr>
      </w:pPr>
      <w:r w:rsidRPr="008A0EC5">
        <w:rPr>
          <w:rFonts w:eastAsia="宋体" w:cs="Times New Roman"/>
          <w:sz w:val="20"/>
          <w:szCs w:val="20"/>
        </w:rPr>
        <w:t>PD,</w:t>
      </w:r>
      <w:r w:rsidRPr="008A0EC5">
        <w:rPr>
          <w:rFonts w:eastAsia="宋体" w:cs="Times New Roman"/>
        </w:rPr>
        <w:t xml:space="preserve"> </w:t>
      </w:r>
      <w:r w:rsidRPr="008A0EC5">
        <w:rPr>
          <w:rFonts w:eastAsia="宋体" w:cs="Times New Roman"/>
          <w:sz w:val="20"/>
          <w:szCs w:val="20"/>
        </w:rPr>
        <w:t>Pompe disease</w:t>
      </w:r>
      <w:r w:rsidRPr="008A0EC5">
        <w:rPr>
          <w:rFonts w:eastAsia="宋体" w:cs="Times New Roman"/>
          <w:bCs/>
          <w:kern w:val="2"/>
          <w:sz w:val="20"/>
          <w:szCs w:val="20"/>
          <w:lang w:eastAsia="zh-CN"/>
        </w:rPr>
        <w:t>; ID,</w:t>
      </w:r>
      <w:r w:rsidRPr="008A0EC5">
        <w:rPr>
          <w:rFonts w:eastAsia="宋体" w:cs="Times New Roman"/>
          <w:i/>
          <w:iCs/>
          <w:kern w:val="2"/>
          <w:sz w:val="20"/>
          <w:szCs w:val="20"/>
          <w:shd w:val="clear" w:color="auto" w:fill="FFFFFF"/>
          <w:lang w:eastAsia="zh-CN"/>
        </w:rPr>
        <w:t xml:space="preserve"> </w:t>
      </w:r>
      <w:r w:rsidRPr="008A0EC5">
        <w:rPr>
          <w:rFonts w:eastAsia="宋体" w:cs="Times New Roman"/>
          <w:kern w:val="2"/>
          <w:sz w:val="20"/>
          <w:szCs w:val="20"/>
          <w:shd w:val="clear" w:color="auto" w:fill="FFFFFF"/>
          <w:lang w:eastAsia="zh-CN"/>
        </w:rPr>
        <w:t>identity; ALT, alanine aminotransferase; AST, aspartate aminotransferase; CK,</w:t>
      </w:r>
      <w:r w:rsidRPr="008A0EC5">
        <w:rPr>
          <w:rFonts w:eastAsia="宋体" w:cs="Times New Roman"/>
        </w:rPr>
        <w:t xml:space="preserve"> </w:t>
      </w:r>
      <w:r w:rsidRPr="008A0EC5">
        <w:rPr>
          <w:rFonts w:eastAsia="宋体" w:cs="Times New Roman"/>
          <w:kern w:val="2"/>
          <w:sz w:val="20"/>
          <w:szCs w:val="20"/>
          <w:shd w:val="clear" w:color="auto" w:fill="FFFFFF"/>
          <w:lang w:eastAsia="zh-CN"/>
        </w:rPr>
        <w:t xml:space="preserve">creatine kinase; CK-MB, MB isoenzyme of creatine kinase; LDH, lactate dehydrogenase; </w:t>
      </w:r>
      <w:r w:rsidRPr="008A0EC5">
        <w:rPr>
          <w:rFonts w:eastAsia="宋体" w:cs="Times New Roman"/>
          <w:kern w:val="2"/>
          <w:sz w:val="21"/>
          <w:szCs w:val="24"/>
        </w:rPr>
        <w:t>NT-</w:t>
      </w:r>
      <w:proofErr w:type="spellStart"/>
      <w:r w:rsidRPr="008A0EC5">
        <w:rPr>
          <w:rFonts w:eastAsia="宋体" w:cs="Times New Roman"/>
          <w:kern w:val="2"/>
          <w:sz w:val="21"/>
          <w:szCs w:val="24"/>
        </w:rPr>
        <w:t>proBNP</w:t>
      </w:r>
      <w:proofErr w:type="spellEnd"/>
      <w:r w:rsidRPr="008A0EC5">
        <w:rPr>
          <w:rFonts w:eastAsia="宋体" w:cs="Times New Roman" w:hint="eastAsia"/>
          <w:kern w:val="2"/>
          <w:sz w:val="21"/>
          <w:szCs w:val="24"/>
          <w:lang w:eastAsia="zh-CN"/>
        </w:rPr>
        <w:t>,</w:t>
      </w:r>
      <w:r w:rsidRPr="008A0EC5">
        <w:rPr>
          <w:rFonts w:eastAsia="宋体" w:cs="Times New Roman"/>
          <w:kern w:val="2"/>
          <w:sz w:val="21"/>
          <w:szCs w:val="24"/>
          <w:lang w:eastAsia="zh-CN"/>
        </w:rPr>
        <w:t xml:space="preserve"> N-Terminal Pro-Brain Natriuretic Peptide</w:t>
      </w:r>
    </w:p>
    <w:p w14:paraId="0F6706DC" w14:textId="77777777" w:rsidR="00A3370C" w:rsidRPr="008A0EC5" w:rsidRDefault="00A3370C">
      <w:pPr>
        <w:spacing w:before="0" w:after="0"/>
        <w:rPr>
          <w:rFonts w:eastAsia="宋体" w:cs="Times New Roman"/>
          <w:bCs/>
          <w:kern w:val="2"/>
          <w:szCs w:val="24"/>
          <w:lang w:eastAsia="zh-CN"/>
        </w:rPr>
      </w:pPr>
      <w:r w:rsidRPr="008A0EC5">
        <w:rPr>
          <w:rFonts w:eastAsia="宋体" w:cs="Times New Roman"/>
          <w:bCs/>
          <w:kern w:val="2"/>
          <w:szCs w:val="24"/>
          <w:lang w:eastAsia="zh-CN"/>
        </w:rPr>
        <w:br w:type="page"/>
      </w:r>
    </w:p>
    <w:p w14:paraId="6B799D1D" w14:textId="21F0011A" w:rsidR="003B65C1" w:rsidRDefault="00000000">
      <w:pPr>
        <w:widowControl w:val="0"/>
        <w:spacing w:before="0" w:after="0" w:line="360" w:lineRule="auto"/>
        <w:rPr>
          <w:rFonts w:eastAsia="宋体" w:cs="Times New Roman"/>
          <w:bCs/>
          <w:kern w:val="2"/>
          <w:szCs w:val="24"/>
          <w:lang w:eastAsia="zh-CN"/>
        </w:rPr>
      </w:pPr>
      <w:r>
        <w:rPr>
          <w:rFonts w:eastAsia="宋体" w:cs="Times New Roman"/>
          <w:bCs/>
          <w:kern w:val="2"/>
          <w:szCs w:val="24"/>
          <w:lang w:eastAsia="zh-CN"/>
        </w:rPr>
        <w:lastRenderedPageBreak/>
        <w:t xml:space="preserve">Supplement figure 1 </w:t>
      </w:r>
      <w:r>
        <w:rPr>
          <w:rFonts w:eastAsia="宋体" w:cs="Times New Roman"/>
          <w:kern w:val="2"/>
          <w:szCs w:val="24"/>
          <w:lang w:eastAsia="zh-CN"/>
        </w:rPr>
        <w:t>Cutoff Value for GLS. 7.6% cutoff value for GLS determined by X-Tile software.</w:t>
      </w:r>
    </w:p>
    <w:p w14:paraId="338D547A" w14:textId="77777777" w:rsidR="003B65C1" w:rsidRDefault="003B65C1">
      <w:pPr>
        <w:widowControl w:val="0"/>
        <w:autoSpaceDE w:val="0"/>
        <w:autoSpaceDN w:val="0"/>
        <w:adjustRightInd w:val="0"/>
        <w:spacing w:before="0" w:after="0"/>
        <w:jc w:val="center"/>
        <w:rPr>
          <w:rFonts w:eastAsia="宋体" w:cs="Times New Roman"/>
          <w:kern w:val="2"/>
          <w:sz w:val="21"/>
          <w:lang w:eastAsia="zh-CN"/>
        </w:rPr>
      </w:pPr>
    </w:p>
    <w:p w14:paraId="4FEE985F" w14:textId="77777777" w:rsidR="003B65C1" w:rsidRDefault="00000000">
      <w:pPr>
        <w:widowControl w:val="0"/>
        <w:autoSpaceDE w:val="0"/>
        <w:autoSpaceDN w:val="0"/>
        <w:adjustRightInd w:val="0"/>
        <w:spacing w:before="0" w:after="0"/>
        <w:jc w:val="center"/>
        <w:rPr>
          <w:rFonts w:eastAsia="宋体" w:cs="Times New Roman"/>
          <w:szCs w:val="24"/>
          <w:lang w:eastAsia="zh-CN"/>
        </w:rPr>
      </w:pPr>
      <w:r>
        <w:rPr>
          <w:rFonts w:eastAsia="宋体" w:cs="Times New Roman"/>
          <w:noProof/>
          <w:kern w:val="2"/>
          <w:sz w:val="21"/>
          <w:lang w:eastAsia="zh-CN"/>
        </w:rPr>
        <w:drawing>
          <wp:inline distT="0" distB="0" distL="0" distR="0" wp14:anchorId="7392B714" wp14:editId="5E86693C">
            <wp:extent cx="2867660" cy="2600325"/>
            <wp:effectExtent l="0" t="0" r="889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322"/>
                    <a:stretch>
                      <a:fillRect/>
                    </a:stretch>
                  </pic:blipFill>
                  <pic:spPr>
                    <a:xfrm>
                      <a:off x="0" y="0"/>
                      <a:ext cx="2867751" cy="2600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85C5E" w14:textId="77777777" w:rsidR="003B65C1" w:rsidRDefault="00000000">
      <w:pPr>
        <w:widowControl w:val="0"/>
        <w:autoSpaceDE w:val="0"/>
        <w:autoSpaceDN w:val="0"/>
        <w:adjustRightInd w:val="0"/>
        <w:spacing w:before="0" w:after="0"/>
        <w:jc w:val="center"/>
        <w:rPr>
          <w:rFonts w:eastAsia="宋体" w:cs="Times New Roman"/>
          <w:szCs w:val="24"/>
          <w:lang w:eastAsia="zh-CN"/>
        </w:rPr>
      </w:pPr>
      <w:r>
        <w:rPr>
          <w:rFonts w:eastAsia="宋体" w:cs="Times New Roman"/>
          <w:bCs/>
          <w:kern w:val="2"/>
          <w:sz w:val="20"/>
          <w:szCs w:val="20"/>
          <w:lang w:eastAsia="zh-CN"/>
        </w:rPr>
        <w:t xml:space="preserve">GLS, </w:t>
      </w:r>
      <w:r>
        <w:rPr>
          <w:rFonts w:eastAsia="宋体" w:cs="Times New Roman"/>
          <w:kern w:val="2"/>
          <w:sz w:val="20"/>
          <w:szCs w:val="20"/>
          <w:lang w:eastAsia="zh-CN"/>
        </w:rPr>
        <w:t>global longitudinal strain</w:t>
      </w:r>
    </w:p>
    <w:sectPr w:rsidR="003B65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138" w:right="1181" w:bottom="1138" w:left="1282" w:header="283" w:footer="510" w:gutter="0"/>
      <w:lnNumType w:countBy="1" w:restart="continuou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EB195" w14:textId="77777777" w:rsidR="00B92BC4" w:rsidRDefault="00B92BC4">
      <w:r>
        <w:separator/>
      </w:r>
    </w:p>
  </w:endnote>
  <w:endnote w:type="continuationSeparator" w:id="0">
    <w:p w14:paraId="357751F6" w14:textId="77777777" w:rsidR="00B92BC4" w:rsidRDefault="00B92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Trebu-R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9809F" w14:textId="77777777" w:rsidR="003B65C1" w:rsidRDefault="00000000">
    <w:pPr>
      <w:pStyle w:val="ac"/>
      <w:rPr>
        <w:color w:val="C00000"/>
        <w:szCs w:val="24"/>
      </w:rPr>
    </w:pPr>
    <w:r>
      <w:rPr>
        <w:noProof/>
        <w:color w:val="C00000"/>
        <w:szCs w:val="24"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398C9A" wp14:editId="31D3C896">
              <wp:simplePos x="0" y="0"/>
              <wp:positionH relativeFrom="column">
                <wp:posOffset>-107950</wp:posOffset>
              </wp:positionH>
              <wp:positionV relativeFrom="paragraph">
                <wp:posOffset>-58420</wp:posOffset>
              </wp:positionV>
              <wp:extent cx="3672205" cy="1403985"/>
              <wp:effectExtent l="0" t="0" r="4445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72231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14:paraId="47FD6C37" w14:textId="77777777" w:rsidR="003B65C1" w:rsidRDefault="00000000">
                          <w:pPr>
                            <w:rPr>
                              <w:color w:val="C00000"/>
                            </w:rPr>
                          </w:pPr>
                          <w:r>
                            <w:rPr>
                              <w:color w:val="C00000"/>
                            </w:rPr>
                            <w:t>This is a provisional file, not the final typeset article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3398C9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8.5pt;margin-top:-4.6pt;width:289.1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" stroked="f">
              <v:textbox style="mso-fit-shape-to-text:t">
                <w:txbxContent>
                  <w:p w14:paraId="47FD6C37" w14:textId="77777777" w:rsidR="003B65C1" w:rsidRDefault="00000000">
                    <w:pPr>
                      <w:rPr>
                        <w:color w:val="C00000"/>
                      </w:rPr>
                    </w:pPr>
                    <w:r>
                      <w:rPr>
                        <w:color w:val="C00000"/>
                      </w:rPr>
                      <w:t>This is a provisional file, not the final typeset article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C2F7C3" wp14:editId="66A7C270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4630311" w14:textId="77777777" w:rsidR="003B65C1" w:rsidRDefault="00000000">
                          <w:pPr>
                            <w:pStyle w:val="ac"/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color w:val="000000" w:themeColor="text1"/>
                              <w:sz w:val="22"/>
                              <w:szCs w:val="40"/>
                            </w:rPr>
                            <w:t>4</w:t>
                          </w:r>
                          <w:r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C2F7C3" id="Text Box 1" o:spid="_x0000_s1027" type="#_x0000_t202" style="position:absolute;margin-left:67.6pt;margin-top:0;width:118.8pt;height:31.15pt;z-index:251660288;visibility:visible;mso-wrap-style:square;mso-wrap-distance-left:9pt;mso-wrap-distance-top:0;mso-wrap-distance-right:9pt;mso-wrap-distance-bottom:0;mso-position-horizontal:right;mso-position-horizontal-relative:margin;mso-position-vertical:top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" filled="f" stroked="f" strokeweight=".5pt">
              <v:textbox style="mso-fit-shape-to-text:t">
                <w:txbxContent>
                  <w:p w14:paraId="44630311" w14:textId="77777777" w:rsidR="003B65C1" w:rsidRDefault="00000000">
                    <w:pPr>
                      <w:pStyle w:val="ac"/>
                      <w:jc w:val="right"/>
                      <w:rPr>
                        <w:color w:val="000000" w:themeColor="text1"/>
                        <w:szCs w:val="40"/>
                      </w:rPr>
                    </w:pPr>
                    <w:r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>
                      <w:rPr>
                        <w:color w:val="000000" w:themeColor="text1"/>
                        <w:sz w:val="22"/>
                        <w:szCs w:val="40"/>
                      </w:rPr>
                      <w:t>4</w:t>
                    </w:r>
                    <w:r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758AB" w14:textId="77777777" w:rsidR="003B65C1" w:rsidRDefault="00000000">
    <w:pPr>
      <w:pStyle w:val="ac"/>
      <w:rPr>
        <w:b/>
        <w:sz w:val="2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DB3148" wp14:editId="0FFE74E5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019F320" w14:textId="77777777" w:rsidR="003B65C1" w:rsidRDefault="00000000">
                          <w:pPr>
                            <w:pStyle w:val="ac"/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color w:val="000000" w:themeColor="text1"/>
                              <w:sz w:val="22"/>
                              <w:szCs w:val="40"/>
                            </w:rPr>
                            <w:t>3</w:t>
                          </w:r>
                          <w:r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DB3148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8" type="#_x0000_t202" style="position:absolute;margin-left:67.6pt;margin-top:0;width:118.8pt;height:31.15pt;z-index:251659264;visibility:visible;mso-wrap-style:square;mso-wrap-distance-left:9pt;mso-wrap-distance-top:0;mso-wrap-distance-right:9pt;mso-wrap-distance-bottom:0;mso-position-horizontal:right;mso-position-horizontal-relative:margin;mso-position-vertical:top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" filled="f" stroked="f" strokeweight=".5pt">
              <v:textbox style="mso-fit-shape-to-text:t">
                <w:txbxContent>
                  <w:p w14:paraId="3019F320" w14:textId="77777777" w:rsidR="003B65C1" w:rsidRDefault="00000000">
                    <w:pPr>
                      <w:pStyle w:val="ac"/>
                      <w:jc w:val="right"/>
                      <w:rPr>
                        <w:color w:val="000000" w:themeColor="text1"/>
                        <w:szCs w:val="40"/>
                      </w:rPr>
                    </w:pPr>
                    <w:r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>
                      <w:rPr>
                        <w:color w:val="000000" w:themeColor="text1"/>
                        <w:sz w:val="22"/>
                        <w:szCs w:val="40"/>
                      </w:rPr>
                      <w:t>3</w:t>
                    </w:r>
                    <w:r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706B0" w14:textId="77777777" w:rsidR="00B92BC4" w:rsidRDefault="00B92BC4">
      <w:pPr>
        <w:spacing w:before="0" w:after="0"/>
      </w:pPr>
      <w:r>
        <w:separator/>
      </w:r>
    </w:p>
  </w:footnote>
  <w:footnote w:type="continuationSeparator" w:id="0">
    <w:p w14:paraId="05C6AA71" w14:textId="77777777" w:rsidR="00B92BC4" w:rsidRDefault="00B92BC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0D4A2" w14:textId="77777777" w:rsidR="003B65C1" w:rsidRDefault="00000000">
    <w:pPr>
      <w:pStyle w:val="ae"/>
    </w:pPr>
    <w:r>
      <w:ptab w:relativeTo="margin" w:alignment="center" w:leader="none"/>
    </w:r>
    <w:r>
      <w:ptab w:relativeTo="margin" w:alignment="right" w:leader="none"/>
    </w:r>
    <w:r>
      <w:t>Running Title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65A7" w14:textId="77777777" w:rsidR="003B65C1" w:rsidRDefault="00000000">
    <w:pPr>
      <w:pStyle w:val="ae"/>
    </w:pPr>
    <w:r>
      <w:ptab w:relativeTo="margin" w:alignment="center" w:leader="none"/>
    </w:r>
    <w:r>
      <w:ptab w:relativeTo="margin" w:alignment="right" w:leader="none"/>
    </w:r>
    <w:r>
      <w:t>Running Title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EF51E" w14:textId="77777777" w:rsidR="003B65C1" w:rsidRDefault="00000000">
    <w:pPr>
      <w:pStyle w:val="ae"/>
    </w:pPr>
    <w:r>
      <w:rPr>
        <w:noProof/>
        <w:color w:val="A6A6A6" w:themeColor="background1" w:themeShade="A6"/>
        <w:lang w:val="en-GB" w:eastAsia="en-GB"/>
      </w:rPr>
      <w:drawing>
        <wp:inline distT="0" distB="0" distL="0" distR="0" wp14:anchorId="2FD73196" wp14:editId="6D960A67">
          <wp:extent cx="1382395" cy="496570"/>
          <wp:effectExtent l="0" t="0" r="0" b="0"/>
          <wp:docPr id="6" name="Picture 6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0601A"/>
    <w:multiLevelType w:val="multilevel"/>
    <w:tmpl w:val="1EC0601A"/>
    <w:lvl w:ilvl="0">
      <w:start w:val="1"/>
      <w:numFmt w:val="decimal"/>
      <w:pStyle w:val="1"/>
      <w:lvlText w:val="%1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25305B5"/>
    <w:multiLevelType w:val="multilevel"/>
    <w:tmpl w:val="225305B5"/>
    <w:lvl w:ilvl="0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83041847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left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left" w:pos="567"/>
          </w:tabs>
          <w:ind w:left="567" w:hanging="567"/>
        </w:pPr>
        <w:rPr>
          <w:rFonts w:hint="default"/>
        </w:rPr>
      </w:lvl>
    </w:lvlOverride>
    <w:lvlOverride w:ilvl="2">
      <w:lvl w:ilvl="2" w:tentative="1">
        <w:start w:val="1"/>
        <w:numFmt w:val="decimal"/>
        <w:pStyle w:val="3"/>
        <w:lvlText w:val="%1.%2.%3"/>
        <w:lvlJc w:val="left"/>
        <w:pPr>
          <w:tabs>
            <w:tab w:val="left" w:pos="567"/>
          </w:tabs>
          <w:ind w:left="567" w:hanging="567"/>
        </w:pPr>
        <w:rPr>
          <w:rFonts w:hint="default"/>
        </w:rPr>
      </w:lvl>
    </w:lvlOverride>
    <w:lvlOverride w:ilvl="3">
      <w:lvl w:ilvl="3" w:tentative="1">
        <w:start w:val="1"/>
        <w:numFmt w:val="decimal"/>
        <w:pStyle w:val="4"/>
        <w:lvlText w:val="%1.%2.%3.%4"/>
        <w:lvlJc w:val="left"/>
        <w:pPr>
          <w:tabs>
            <w:tab w:val="left" w:pos="567"/>
          </w:tabs>
          <w:ind w:left="567" w:hanging="567"/>
        </w:pPr>
        <w:rPr>
          <w:rFonts w:hint="default"/>
        </w:rPr>
      </w:lvl>
    </w:lvlOverride>
    <w:lvlOverride w:ilvl="4">
      <w:lvl w:ilvl="4" w:tentative="1">
        <w:start w:val="1"/>
        <w:numFmt w:val="decimal"/>
        <w:pStyle w:val="5"/>
        <w:lvlText w:val="%1.%2.%3.%4.%5"/>
        <w:lvlJc w:val="left"/>
        <w:pPr>
          <w:tabs>
            <w:tab w:val="left" w:pos="567"/>
          </w:tabs>
          <w:ind w:left="567" w:hanging="567"/>
        </w:pPr>
        <w:rPr>
          <w:rFonts w:hint="default"/>
        </w:r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left" w:pos="567"/>
          </w:tabs>
          <w:ind w:left="567" w:hanging="567"/>
        </w:pPr>
        <w:rPr>
          <w:rFonts w:hint="default"/>
        </w:r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left" w:pos="567"/>
          </w:tabs>
          <w:ind w:left="567" w:hanging="567"/>
        </w:pPr>
        <w:rPr>
          <w:rFonts w:hint="default"/>
        </w:rPr>
      </w:lvl>
    </w:lvlOverride>
    <w:lvlOverride w:ilvl="7">
      <w:lvl w:ilvl="7" w:tentative="1">
        <w:start w:val="1"/>
        <w:numFmt w:val="lowerLetter"/>
        <w:lvlText w:val="%8."/>
        <w:lvlJc w:val="left"/>
        <w:pPr>
          <w:tabs>
            <w:tab w:val="left" w:pos="567"/>
          </w:tabs>
          <w:ind w:left="567" w:hanging="567"/>
        </w:pPr>
        <w:rPr>
          <w:rFonts w:hint="default"/>
        </w:r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left" w:pos="567"/>
          </w:tabs>
          <w:ind w:left="567" w:hanging="567"/>
        </w:pPr>
        <w:rPr>
          <w:rFonts w:hint="default"/>
        </w:rPr>
      </w:lvl>
    </w:lvlOverride>
  </w:num>
  <w:num w:numId="2" w16cid:durableId="1126317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UyMTgyOGNjNWU1NWZkMDg0MWQxNTk0ZTIzZTlmNGYifQ=="/>
  </w:docVars>
  <w:rsids>
    <w:rsidRoot w:val="00681821"/>
    <w:rsid w:val="00010421"/>
    <w:rsid w:val="00010F87"/>
    <w:rsid w:val="000127D5"/>
    <w:rsid w:val="00012E33"/>
    <w:rsid w:val="00034304"/>
    <w:rsid w:val="00035434"/>
    <w:rsid w:val="00045678"/>
    <w:rsid w:val="000458E4"/>
    <w:rsid w:val="0004783A"/>
    <w:rsid w:val="0005261C"/>
    <w:rsid w:val="00055DD8"/>
    <w:rsid w:val="00063D84"/>
    <w:rsid w:val="0006636D"/>
    <w:rsid w:val="00077D53"/>
    <w:rsid w:val="00081394"/>
    <w:rsid w:val="000A1AA1"/>
    <w:rsid w:val="000B34BD"/>
    <w:rsid w:val="000B6F5C"/>
    <w:rsid w:val="000C7E2A"/>
    <w:rsid w:val="000D3E0E"/>
    <w:rsid w:val="000F4CFB"/>
    <w:rsid w:val="000F657E"/>
    <w:rsid w:val="001002A3"/>
    <w:rsid w:val="00117666"/>
    <w:rsid w:val="001223A7"/>
    <w:rsid w:val="0012413F"/>
    <w:rsid w:val="00132C66"/>
    <w:rsid w:val="00134256"/>
    <w:rsid w:val="00144EA0"/>
    <w:rsid w:val="00147395"/>
    <w:rsid w:val="001539F5"/>
    <w:rsid w:val="001552C9"/>
    <w:rsid w:val="00177D84"/>
    <w:rsid w:val="00183145"/>
    <w:rsid w:val="001964EF"/>
    <w:rsid w:val="001A29DB"/>
    <w:rsid w:val="001B1A2C"/>
    <w:rsid w:val="001C260B"/>
    <w:rsid w:val="001D0B59"/>
    <w:rsid w:val="001D5C23"/>
    <w:rsid w:val="001D5F51"/>
    <w:rsid w:val="001E5D84"/>
    <w:rsid w:val="001F4C07"/>
    <w:rsid w:val="001F64F3"/>
    <w:rsid w:val="00200F50"/>
    <w:rsid w:val="00201442"/>
    <w:rsid w:val="00220AEA"/>
    <w:rsid w:val="00226954"/>
    <w:rsid w:val="00232FE6"/>
    <w:rsid w:val="00234969"/>
    <w:rsid w:val="002415E2"/>
    <w:rsid w:val="00254632"/>
    <w:rsid w:val="0026094F"/>
    <w:rsid w:val="002629A3"/>
    <w:rsid w:val="0026546B"/>
    <w:rsid w:val="00265660"/>
    <w:rsid w:val="00267A81"/>
    <w:rsid w:val="00267D18"/>
    <w:rsid w:val="00272322"/>
    <w:rsid w:val="002830EE"/>
    <w:rsid w:val="002868E2"/>
    <w:rsid w:val="002869C3"/>
    <w:rsid w:val="002936E4"/>
    <w:rsid w:val="00295CD0"/>
    <w:rsid w:val="00296B88"/>
    <w:rsid w:val="002A500F"/>
    <w:rsid w:val="002B71F5"/>
    <w:rsid w:val="002C4FF3"/>
    <w:rsid w:val="002C74CA"/>
    <w:rsid w:val="002C7D20"/>
    <w:rsid w:val="002D6865"/>
    <w:rsid w:val="002F4F51"/>
    <w:rsid w:val="002F744D"/>
    <w:rsid w:val="002F753F"/>
    <w:rsid w:val="002F79A7"/>
    <w:rsid w:val="00303DE6"/>
    <w:rsid w:val="00310124"/>
    <w:rsid w:val="003252B4"/>
    <w:rsid w:val="00333042"/>
    <w:rsid w:val="00353AEA"/>
    <w:rsid w:val="003544FB"/>
    <w:rsid w:val="003578FC"/>
    <w:rsid w:val="003656B8"/>
    <w:rsid w:val="00365D63"/>
    <w:rsid w:val="0036793B"/>
    <w:rsid w:val="00372682"/>
    <w:rsid w:val="00376CC5"/>
    <w:rsid w:val="00385D5E"/>
    <w:rsid w:val="0039693B"/>
    <w:rsid w:val="003B65C1"/>
    <w:rsid w:val="003B68CF"/>
    <w:rsid w:val="003C2BF0"/>
    <w:rsid w:val="003D2F2D"/>
    <w:rsid w:val="00401590"/>
    <w:rsid w:val="00422C94"/>
    <w:rsid w:val="00433136"/>
    <w:rsid w:val="00443A7B"/>
    <w:rsid w:val="00450F5A"/>
    <w:rsid w:val="00451EBC"/>
    <w:rsid w:val="00455157"/>
    <w:rsid w:val="00463E3D"/>
    <w:rsid w:val="004645AE"/>
    <w:rsid w:val="00466784"/>
    <w:rsid w:val="00486DB2"/>
    <w:rsid w:val="00494F69"/>
    <w:rsid w:val="004D3E33"/>
    <w:rsid w:val="004E1DF8"/>
    <w:rsid w:val="004F7197"/>
    <w:rsid w:val="005141C5"/>
    <w:rsid w:val="005171E3"/>
    <w:rsid w:val="005250F2"/>
    <w:rsid w:val="0053387D"/>
    <w:rsid w:val="005645C9"/>
    <w:rsid w:val="00581B29"/>
    <w:rsid w:val="00592C0F"/>
    <w:rsid w:val="005963C5"/>
    <w:rsid w:val="005A1D84"/>
    <w:rsid w:val="005A70EA"/>
    <w:rsid w:val="005B3E0F"/>
    <w:rsid w:val="005C045C"/>
    <w:rsid w:val="005C3963"/>
    <w:rsid w:val="005D1840"/>
    <w:rsid w:val="005D35E4"/>
    <w:rsid w:val="005D6546"/>
    <w:rsid w:val="005D7910"/>
    <w:rsid w:val="005F398D"/>
    <w:rsid w:val="005F65A0"/>
    <w:rsid w:val="00611DC7"/>
    <w:rsid w:val="00612613"/>
    <w:rsid w:val="0062154F"/>
    <w:rsid w:val="00631A8C"/>
    <w:rsid w:val="00651CA2"/>
    <w:rsid w:val="00653D60"/>
    <w:rsid w:val="006544AC"/>
    <w:rsid w:val="00660D05"/>
    <w:rsid w:val="00671BC5"/>
    <w:rsid w:val="00671D9A"/>
    <w:rsid w:val="00673952"/>
    <w:rsid w:val="00681821"/>
    <w:rsid w:val="00686C9D"/>
    <w:rsid w:val="00690C5D"/>
    <w:rsid w:val="00694071"/>
    <w:rsid w:val="006A0544"/>
    <w:rsid w:val="006B2D5B"/>
    <w:rsid w:val="006B4E09"/>
    <w:rsid w:val="006B7D14"/>
    <w:rsid w:val="006C339E"/>
    <w:rsid w:val="006D5B93"/>
    <w:rsid w:val="006E41D7"/>
    <w:rsid w:val="006F09D2"/>
    <w:rsid w:val="006F5C72"/>
    <w:rsid w:val="006F5CCC"/>
    <w:rsid w:val="00722CB8"/>
    <w:rsid w:val="00725A7D"/>
    <w:rsid w:val="0073085C"/>
    <w:rsid w:val="00733784"/>
    <w:rsid w:val="00742313"/>
    <w:rsid w:val="00742DC5"/>
    <w:rsid w:val="00746505"/>
    <w:rsid w:val="00752502"/>
    <w:rsid w:val="00782BEF"/>
    <w:rsid w:val="00790BB3"/>
    <w:rsid w:val="00792043"/>
    <w:rsid w:val="0079369B"/>
    <w:rsid w:val="00797EDD"/>
    <w:rsid w:val="007B0322"/>
    <w:rsid w:val="007B2F93"/>
    <w:rsid w:val="007C0E3F"/>
    <w:rsid w:val="007C206C"/>
    <w:rsid w:val="007C5729"/>
    <w:rsid w:val="00800289"/>
    <w:rsid w:val="00810732"/>
    <w:rsid w:val="008111E4"/>
    <w:rsid w:val="0081301C"/>
    <w:rsid w:val="008179CF"/>
    <w:rsid w:val="00817DD6"/>
    <w:rsid w:val="00817FD0"/>
    <w:rsid w:val="00830722"/>
    <w:rsid w:val="00835210"/>
    <w:rsid w:val="008629A9"/>
    <w:rsid w:val="0088513A"/>
    <w:rsid w:val="00893C19"/>
    <w:rsid w:val="00897042"/>
    <w:rsid w:val="0089755D"/>
    <w:rsid w:val="008978A1"/>
    <w:rsid w:val="008A0EC5"/>
    <w:rsid w:val="008D6C8D"/>
    <w:rsid w:val="008E2B54"/>
    <w:rsid w:val="008E4404"/>
    <w:rsid w:val="008E58C7"/>
    <w:rsid w:val="008F3E85"/>
    <w:rsid w:val="008F5021"/>
    <w:rsid w:val="008F59B6"/>
    <w:rsid w:val="00943573"/>
    <w:rsid w:val="0094382C"/>
    <w:rsid w:val="009524AB"/>
    <w:rsid w:val="00955AFD"/>
    <w:rsid w:val="00971B61"/>
    <w:rsid w:val="00980C31"/>
    <w:rsid w:val="009834CC"/>
    <w:rsid w:val="009955FF"/>
    <w:rsid w:val="00995612"/>
    <w:rsid w:val="009A4B46"/>
    <w:rsid w:val="009D259D"/>
    <w:rsid w:val="00A267A9"/>
    <w:rsid w:val="00A3370C"/>
    <w:rsid w:val="00A50D9D"/>
    <w:rsid w:val="00A53000"/>
    <w:rsid w:val="00A545C6"/>
    <w:rsid w:val="00A652D0"/>
    <w:rsid w:val="00A75F87"/>
    <w:rsid w:val="00A95D8B"/>
    <w:rsid w:val="00AC0270"/>
    <w:rsid w:val="00AC38AC"/>
    <w:rsid w:val="00AC3D09"/>
    <w:rsid w:val="00AC3EA3"/>
    <w:rsid w:val="00AC67F1"/>
    <w:rsid w:val="00AC792D"/>
    <w:rsid w:val="00AD05D4"/>
    <w:rsid w:val="00AD2573"/>
    <w:rsid w:val="00AE6F90"/>
    <w:rsid w:val="00AF2ECD"/>
    <w:rsid w:val="00B11931"/>
    <w:rsid w:val="00B44AB0"/>
    <w:rsid w:val="00B64ACB"/>
    <w:rsid w:val="00B657B8"/>
    <w:rsid w:val="00B84920"/>
    <w:rsid w:val="00B85508"/>
    <w:rsid w:val="00B8556A"/>
    <w:rsid w:val="00B92062"/>
    <w:rsid w:val="00B92BC4"/>
    <w:rsid w:val="00B97496"/>
    <w:rsid w:val="00BD7FB2"/>
    <w:rsid w:val="00BE3EE5"/>
    <w:rsid w:val="00BF4041"/>
    <w:rsid w:val="00BF57D3"/>
    <w:rsid w:val="00BF6AD1"/>
    <w:rsid w:val="00C012A3"/>
    <w:rsid w:val="00C06CE6"/>
    <w:rsid w:val="00C15BE9"/>
    <w:rsid w:val="00C16F19"/>
    <w:rsid w:val="00C40F1B"/>
    <w:rsid w:val="00C46A8C"/>
    <w:rsid w:val="00C52A7B"/>
    <w:rsid w:val="00C6324C"/>
    <w:rsid w:val="00C679AA"/>
    <w:rsid w:val="00C70AA5"/>
    <w:rsid w:val="00C7110B"/>
    <w:rsid w:val="00C724CF"/>
    <w:rsid w:val="00C75972"/>
    <w:rsid w:val="00C82792"/>
    <w:rsid w:val="00C84BDA"/>
    <w:rsid w:val="00C948FD"/>
    <w:rsid w:val="00CB43D5"/>
    <w:rsid w:val="00CB57A5"/>
    <w:rsid w:val="00CC76F9"/>
    <w:rsid w:val="00CD066B"/>
    <w:rsid w:val="00CD46E2"/>
    <w:rsid w:val="00CE4EC0"/>
    <w:rsid w:val="00CE67A4"/>
    <w:rsid w:val="00CF5AA2"/>
    <w:rsid w:val="00D00D0B"/>
    <w:rsid w:val="00D04B69"/>
    <w:rsid w:val="00D1258F"/>
    <w:rsid w:val="00D16556"/>
    <w:rsid w:val="00D172F4"/>
    <w:rsid w:val="00D537FA"/>
    <w:rsid w:val="00D5547D"/>
    <w:rsid w:val="00D55A83"/>
    <w:rsid w:val="00D70A98"/>
    <w:rsid w:val="00D80D99"/>
    <w:rsid w:val="00D9503C"/>
    <w:rsid w:val="00DA64C4"/>
    <w:rsid w:val="00DD73EF"/>
    <w:rsid w:val="00DE23E8"/>
    <w:rsid w:val="00DE2449"/>
    <w:rsid w:val="00E0128B"/>
    <w:rsid w:val="00E20F47"/>
    <w:rsid w:val="00E60CE3"/>
    <w:rsid w:val="00E64E17"/>
    <w:rsid w:val="00E71BEB"/>
    <w:rsid w:val="00E76372"/>
    <w:rsid w:val="00EA3059"/>
    <w:rsid w:val="00EA3D3C"/>
    <w:rsid w:val="00EA67CC"/>
    <w:rsid w:val="00EB65E5"/>
    <w:rsid w:val="00EC0124"/>
    <w:rsid w:val="00EC7CC3"/>
    <w:rsid w:val="00EF7DE4"/>
    <w:rsid w:val="00F04368"/>
    <w:rsid w:val="00F1095F"/>
    <w:rsid w:val="00F10E7C"/>
    <w:rsid w:val="00F46494"/>
    <w:rsid w:val="00F4679F"/>
    <w:rsid w:val="00F558AB"/>
    <w:rsid w:val="00F56A19"/>
    <w:rsid w:val="00F61D89"/>
    <w:rsid w:val="00F66F43"/>
    <w:rsid w:val="00F75A99"/>
    <w:rsid w:val="00F75D9D"/>
    <w:rsid w:val="00F85883"/>
    <w:rsid w:val="00F86ABB"/>
    <w:rsid w:val="00FA20E6"/>
    <w:rsid w:val="00FA4C82"/>
    <w:rsid w:val="00FB076D"/>
    <w:rsid w:val="00FC0ED5"/>
    <w:rsid w:val="00FD503C"/>
    <w:rsid w:val="00FD7648"/>
    <w:rsid w:val="00FE6AA8"/>
    <w:rsid w:val="00FF1FD7"/>
    <w:rsid w:val="00FF23FE"/>
    <w:rsid w:val="00FF3558"/>
    <w:rsid w:val="7D41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B02F84"/>
  <w15:docId w15:val="{3D0C28A0-2079-4B69-93B2-D6645914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2" w:qFormat="1"/>
    <w:lsdException w:name="heading 3" w:uiPriority="2" w:qFormat="1"/>
    <w:lsdException w:name="heading 4" w:uiPriority="2" w:qFormat="1"/>
    <w:lsdException w:name="heading 5" w:uiPriority="2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before="120" w:after="240"/>
    </w:pPr>
    <w:rPr>
      <w:rFonts w:ascii="Times New Roman" w:hAnsi="Times New Roman"/>
      <w:sz w:val="24"/>
      <w:szCs w:val="22"/>
    </w:rPr>
  </w:style>
  <w:style w:type="paragraph" w:styleId="1">
    <w:name w:val="heading 1"/>
    <w:basedOn w:val="a"/>
    <w:next w:val="a0"/>
    <w:link w:val="10"/>
    <w:uiPriority w:val="2"/>
    <w:qFormat/>
    <w:pPr>
      <w:numPr>
        <w:numId w:val="1"/>
      </w:numPr>
      <w:spacing w:before="240"/>
      <w:contextualSpacing w:val="0"/>
      <w:outlineLvl w:val="0"/>
    </w:pPr>
    <w:rPr>
      <w:b/>
    </w:rPr>
  </w:style>
  <w:style w:type="paragraph" w:styleId="2">
    <w:name w:val="heading 2"/>
    <w:basedOn w:val="1"/>
    <w:next w:val="a0"/>
    <w:link w:val="20"/>
    <w:uiPriority w:val="2"/>
    <w:qFormat/>
    <w:pPr>
      <w:numPr>
        <w:ilvl w:val="1"/>
      </w:numPr>
      <w:spacing w:after="200"/>
      <w:outlineLvl w:val="1"/>
    </w:pPr>
  </w:style>
  <w:style w:type="paragraph" w:styleId="3">
    <w:name w:val="heading 3"/>
    <w:basedOn w:val="a0"/>
    <w:next w:val="a0"/>
    <w:link w:val="30"/>
    <w:uiPriority w:val="2"/>
    <w:qFormat/>
    <w:pPr>
      <w:keepNext/>
      <w:keepLines/>
      <w:numPr>
        <w:ilvl w:val="2"/>
        <w:numId w:val="1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3"/>
    <w:next w:val="a0"/>
    <w:link w:val="40"/>
    <w:uiPriority w:val="2"/>
    <w:qFormat/>
    <w:pPr>
      <w:numPr>
        <w:ilvl w:val="3"/>
      </w:numPr>
      <w:outlineLvl w:val="3"/>
    </w:pPr>
    <w:rPr>
      <w:iCs/>
    </w:rPr>
  </w:style>
  <w:style w:type="paragraph" w:styleId="5">
    <w:name w:val="heading 5"/>
    <w:basedOn w:val="4"/>
    <w:next w:val="a0"/>
    <w:link w:val="50"/>
    <w:uiPriority w:val="2"/>
    <w:qFormat/>
    <w:pPr>
      <w:numPr>
        <w:ilvl w:val="4"/>
      </w:numPr>
      <w:outlineLvl w:val="4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"/>
    <w:qFormat/>
    <w:pPr>
      <w:numPr>
        <w:numId w:val="2"/>
      </w:numPr>
      <w:ind w:left="1434" w:hanging="357"/>
      <w:contextualSpacing/>
    </w:pPr>
    <w:rPr>
      <w:rFonts w:eastAsia="Cambria" w:cs="Times New Roman"/>
      <w:szCs w:val="24"/>
    </w:rPr>
  </w:style>
  <w:style w:type="paragraph" w:styleId="a4">
    <w:name w:val="caption"/>
    <w:basedOn w:val="a0"/>
    <w:next w:val="a5"/>
    <w:uiPriority w:val="35"/>
    <w:unhideWhenUsed/>
    <w:qFormat/>
    <w:pPr>
      <w:keepNext/>
    </w:pPr>
    <w:rPr>
      <w:rFonts w:cs="Times New Roman"/>
      <w:b/>
      <w:bCs/>
      <w:szCs w:val="24"/>
    </w:rPr>
  </w:style>
  <w:style w:type="paragraph" w:styleId="a5">
    <w:name w:val="No Spacing"/>
    <w:uiPriority w:val="99"/>
    <w:unhideWhenUsed/>
    <w:qFormat/>
    <w:rPr>
      <w:rFonts w:ascii="Times New Roman" w:hAnsi="Times New Roman"/>
      <w:sz w:val="24"/>
      <w:szCs w:val="22"/>
    </w:rPr>
  </w:style>
  <w:style w:type="paragraph" w:styleId="a6">
    <w:name w:val="annotation text"/>
    <w:basedOn w:val="a0"/>
    <w:link w:val="a7"/>
    <w:uiPriority w:val="99"/>
    <w:semiHidden/>
    <w:unhideWhenUsed/>
    <w:qFormat/>
    <w:rPr>
      <w:sz w:val="20"/>
      <w:szCs w:val="20"/>
    </w:rPr>
  </w:style>
  <w:style w:type="paragraph" w:styleId="a8">
    <w:name w:val="endnote text"/>
    <w:basedOn w:val="a0"/>
    <w:link w:val="a9"/>
    <w:uiPriority w:val="99"/>
    <w:semiHidden/>
    <w:unhideWhenUsed/>
    <w:qFormat/>
    <w:pPr>
      <w:spacing w:after="0"/>
    </w:pPr>
    <w:rPr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paragraph" w:styleId="ac">
    <w:name w:val="footer"/>
    <w:basedOn w:val="a0"/>
    <w:link w:val="ad"/>
    <w:uiPriority w:val="99"/>
    <w:unhideWhenUsed/>
    <w:pPr>
      <w:tabs>
        <w:tab w:val="center" w:pos="4844"/>
        <w:tab w:val="right" w:pos="9689"/>
      </w:tabs>
      <w:spacing w:after="0"/>
    </w:pPr>
  </w:style>
  <w:style w:type="paragraph" w:styleId="ae">
    <w:name w:val="header"/>
    <w:basedOn w:val="a0"/>
    <w:link w:val="af"/>
    <w:uiPriority w:val="99"/>
    <w:unhideWhenUsed/>
    <w:pPr>
      <w:tabs>
        <w:tab w:val="center" w:pos="4844"/>
        <w:tab w:val="right" w:pos="9689"/>
      </w:tabs>
    </w:pPr>
    <w:rPr>
      <w:b/>
    </w:rPr>
  </w:style>
  <w:style w:type="paragraph" w:styleId="af0">
    <w:name w:val="Subtitle"/>
    <w:basedOn w:val="a0"/>
    <w:next w:val="a0"/>
    <w:link w:val="af1"/>
    <w:uiPriority w:val="99"/>
    <w:unhideWhenUsed/>
    <w:qFormat/>
    <w:pPr>
      <w:spacing w:before="240"/>
    </w:pPr>
    <w:rPr>
      <w:rFonts w:cs="Times New Roman"/>
      <w:b/>
      <w:szCs w:val="24"/>
    </w:rPr>
  </w:style>
  <w:style w:type="paragraph" w:styleId="af2">
    <w:name w:val="footnote text"/>
    <w:basedOn w:val="a0"/>
    <w:link w:val="af3"/>
    <w:uiPriority w:val="99"/>
    <w:semiHidden/>
    <w:unhideWhenUsed/>
    <w:pPr>
      <w:spacing w:after="0"/>
    </w:pPr>
    <w:rPr>
      <w:sz w:val="20"/>
      <w:szCs w:val="20"/>
    </w:rPr>
  </w:style>
  <w:style w:type="paragraph" w:styleId="af4">
    <w:name w:val="Normal (Web)"/>
    <w:basedOn w:val="a0"/>
    <w:uiPriority w:val="99"/>
    <w:unhideWhenUsed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af5">
    <w:name w:val="Title"/>
    <w:basedOn w:val="a0"/>
    <w:next w:val="a0"/>
    <w:link w:val="af6"/>
    <w:qFormat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Pr>
      <w:b/>
      <w:bCs/>
    </w:rPr>
  </w:style>
  <w:style w:type="table" w:styleId="af9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1"/>
    <w:uiPriority w:val="22"/>
    <w:qFormat/>
    <w:rPr>
      <w:rFonts w:ascii="Times New Roman" w:hAnsi="Times New Roman"/>
      <w:b/>
      <w:bCs/>
    </w:rPr>
  </w:style>
  <w:style w:type="character" w:styleId="afb">
    <w:name w:val="endnote reference"/>
    <w:basedOn w:val="a1"/>
    <w:uiPriority w:val="99"/>
    <w:semiHidden/>
    <w:unhideWhenUsed/>
    <w:qFormat/>
    <w:rPr>
      <w:vertAlign w:val="superscript"/>
    </w:rPr>
  </w:style>
  <w:style w:type="character" w:styleId="afc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d">
    <w:name w:val="Emphasis"/>
    <w:basedOn w:val="a1"/>
    <w:uiPriority w:val="20"/>
    <w:qFormat/>
    <w:rPr>
      <w:rFonts w:ascii="Times New Roman" w:hAnsi="Times New Roman"/>
      <w:i/>
      <w:iCs/>
    </w:rPr>
  </w:style>
  <w:style w:type="character" w:styleId="afe">
    <w:name w:val="line number"/>
    <w:basedOn w:val="a1"/>
    <w:uiPriority w:val="99"/>
    <w:semiHidden/>
    <w:unhideWhenUsed/>
    <w:qFormat/>
  </w:style>
  <w:style w:type="character" w:styleId="aff">
    <w:name w:val="Hyperlink"/>
    <w:basedOn w:val="a1"/>
    <w:uiPriority w:val="99"/>
    <w:unhideWhenUsed/>
    <w:qFormat/>
    <w:rPr>
      <w:color w:val="0000FF"/>
      <w:u w:val="single"/>
    </w:rPr>
  </w:style>
  <w:style w:type="character" w:styleId="aff0">
    <w:name w:val="annotation reference"/>
    <w:basedOn w:val="a1"/>
    <w:uiPriority w:val="99"/>
    <w:semiHidden/>
    <w:unhideWhenUsed/>
    <w:qFormat/>
    <w:rPr>
      <w:sz w:val="16"/>
      <w:szCs w:val="16"/>
    </w:rPr>
  </w:style>
  <w:style w:type="character" w:styleId="aff1">
    <w:name w:val="footnote reference"/>
    <w:basedOn w:val="a1"/>
    <w:uiPriority w:val="99"/>
    <w:semiHidden/>
    <w:unhideWhenUsed/>
    <w:qFormat/>
    <w:rPr>
      <w:vertAlign w:val="superscript"/>
    </w:rPr>
  </w:style>
  <w:style w:type="character" w:customStyle="1" w:styleId="10">
    <w:name w:val="标题 1 字符"/>
    <w:basedOn w:val="a1"/>
    <w:link w:val="1"/>
    <w:uiPriority w:val="2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20">
    <w:name w:val="标题 2 字符"/>
    <w:basedOn w:val="a1"/>
    <w:link w:val="2"/>
    <w:uiPriority w:val="2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af">
    <w:name w:val="页眉 字符"/>
    <w:basedOn w:val="a1"/>
    <w:link w:val="ae"/>
    <w:uiPriority w:val="99"/>
    <w:rPr>
      <w:rFonts w:ascii="Times New Roman" w:hAnsi="Times New Roman"/>
      <w:b/>
      <w:sz w:val="24"/>
    </w:rPr>
  </w:style>
  <w:style w:type="character" w:customStyle="1" w:styleId="ad">
    <w:name w:val="页脚 字符"/>
    <w:basedOn w:val="a1"/>
    <w:link w:val="ac"/>
    <w:uiPriority w:val="99"/>
    <w:qFormat/>
  </w:style>
  <w:style w:type="character" w:customStyle="1" w:styleId="af3">
    <w:name w:val="脚注文本 字符"/>
    <w:basedOn w:val="a1"/>
    <w:link w:val="af2"/>
    <w:uiPriority w:val="99"/>
    <w:semiHidden/>
    <w:rPr>
      <w:sz w:val="20"/>
      <w:szCs w:val="20"/>
    </w:rPr>
  </w:style>
  <w:style w:type="character" w:customStyle="1" w:styleId="ab">
    <w:name w:val="批注框文本 字符"/>
    <w:basedOn w:val="a1"/>
    <w:link w:val="aa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9">
    <w:name w:val="尾注文本 字符"/>
    <w:basedOn w:val="a1"/>
    <w:link w:val="a8"/>
    <w:uiPriority w:val="99"/>
    <w:semiHidden/>
    <w:rPr>
      <w:sz w:val="20"/>
      <w:szCs w:val="20"/>
    </w:rPr>
  </w:style>
  <w:style w:type="character" w:customStyle="1" w:styleId="a7">
    <w:name w:val="批注文字 字符"/>
    <w:basedOn w:val="a1"/>
    <w:link w:val="a6"/>
    <w:uiPriority w:val="99"/>
    <w:semiHidden/>
    <w:qFormat/>
    <w:rPr>
      <w:sz w:val="20"/>
      <w:szCs w:val="20"/>
    </w:rPr>
  </w:style>
  <w:style w:type="character" w:customStyle="1" w:styleId="af8">
    <w:name w:val="批注主题 字符"/>
    <w:basedOn w:val="a7"/>
    <w:link w:val="af7"/>
    <w:uiPriority w:val="99"/>
    <w:semiHidden/>
    <w:qFormat/>
    <w:rPr>
      <w:b/>
      <w:bCs/>
      <w:sz w:val="20"/>
      <w:szCs w:val="20"/>
    </w:rPr>
  </w:style>
  <w:style w:type="character" w:customStyle="1" w:styleId="af6">
    <w:name w:val="标题 字符"/>
    <w:basedOn w:val="a1"/>
    <w:link w:val="af5"/>
    <w:qFormat/>
    <w:rPr>
      <w:rFonts w:ascii="Times New Roman" w:hAnsi="Times New Roman" w:cs="Times New Roman"/>
      <w:b/>
      <w:sz w:val="32"/>
      <w:szCs w:val="32"/>
    </w:rPr>
  </w:style>
  <w:style w:type="character" w:customStyle="1" w:styleId="af1">
    <w:name w:val="副标题 字符"/>
    <w:basedOn w:val="a1"/>
    <w:link w:val="af0"/>
    <w:uiPriority w:val="99"/>
    <w:qFormat/>
    <w:rPr>
      <w:rFonts w:ascii="Times New Roman" w:hAnsi="Times New Roman" w:cs="Times New Roman"/>
      <w:b/>
      <w:sz w:val="24"/>
      <w:szCs w:val="24"/>
    </w:rPr>
  </w:style>
  <w:style w:type="character" w:customStyle="1" w:styleId="30">
    <w:name w:val="标题 3 字符"/>
    <w:basedOn w:val="a1"/>
    <w:link w:val="3"/>
    <w:uiPriority w:val="2"/>
    <w:qFormat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40">
    <w:name w:val="标题 4 字符"/>
    <w:basedOn w:val="a1"/>
    <w:link w:val="4"/>
    <w:uiPriority w:val="2"/>
    <w:qFormat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50">
    <w:name w:val="标题 5 字符"/>
    <w:basedOn w:val="a1"/>
    <w:link w:val="5"/>
    <w:uiPriority w:val="2"/>
    <w:qFormat/>
    <w:rPr>
      <w:rFonts w:ascii="Times New Roman" w:eastAsiaTheme="majorEastAsia" w:hAnsi="Times New Roman" w:cstheme="majorBidi"/>
      <w:b/>
      <w:iCs/>
      <w:sz w:val="24"/>
      <w:szCs w:val="24"/>
    </w:rPr>
  </w:style>
  <w:style w:type="paragraph" w:customStyle="1" w:styleId="AuthorList">
    <w:name w:val="Author List"/>
    <w:basedOn w:val="af0"/>
    <w:next w:val="a0"/>
    <w:uiPriority w:val="1"/>
    <w:qFormat/>
  </w:style>
  <w:style w:type="character" w:customStyle="1" w:styleId="SubtleEmphasis1">
    <w:name w:val="Subtle Emphasis1"/>
    <w:basedOn w:val="a1"/>
    <w:uiPriority w:val="19"/>
    <w:qFormat/>
    <w:rPr>
      <w:rFonts w:ascii="Times New Roman" w:hAnsi="Times New Roman"/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unhideWhenUsed/>
    <w:qFormat/>
    <w:rPr>
      <w:rFonts w:ascii="Times New Roman" w:hAnsi="Times New Roman"/>
      <w:i/>
      <w:iCs/>
      <w:color w:val="auto"/>
    </w:rPr>
  </w:style>
  <w:style w:type="paragraph" w:styleId="aff2">
    <w:name w:val="Quote"/>
    <w:basedOn w:val="a0"/>
    <w:next w:val="a0"/>
    <w:link w:val="aff3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3">
    <w:name w:val="引用 字符"/>
    <w:basedOn w:val="a1"/>
    <w:link w:val="aff2"/>
    <w:uiPriority w:val="29"/>
    <w:qFormat/>
    <w:rPr>
      <w:rFonts w:ascii="Times New Roman" w:hAnsi="Times New Roman"/>
      <w:i/>
      <w:iCs/>
      <w:color w:val="404040" w:themeColor="text1" w:themeTint="BF"/>
      <w:sz w:val="24"/>
    </w:rPr>
  </w:style>
  <w:style w:type="character" w:customStyle="1" w:styleId="IntenseReference1">
    <w:name w:val="Intense Reference1"/>
    <w:basedOn w:val="a1"/>
    <w:uiPriority w:val="32"/>
    <w:qFormat/>
    <w:rPr>
      <w:b/>
      <w:bCs/>
      <w:smallCaps/>
      <w:color w:val="auto"/>
      <w:spacing w:val="5"/>
    </w:rPr>
  </w:style>
  <w:style w:type="character" w:customStyle="1" w:styleId="BookTitle1">
    <w:name w:val="Book Title1"/>
    <w:basedOn w:val="a1"/>
    <w:uiPriority w:val="33"/>
    <w:qFormat/>
    <w:rPr>
      <w:rFonts w:ascii="Times New Roman" w:hAnsi="Times New Roman"/>
      <w:b/>
      <w:bCs/>
      <w:i/>
      <w:iCs/>
      <w:spacing w:val="5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sz w:val="24"/>
      <w:szCs w:val="22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basedOn w:val="a1"/>
    <w:qFormat/>
    <w:rPr>
      <w:rFonts w:ascii="AdvTrebu-R" w:hAnsi="AdvTrebu-R" w:hint="default"/>
      <w:color w:val="000000"/>
      <w:sz w:val="18"/>
      <w:szCs w:val="18"/>
    </w:rPr>
  </w:style>
  <w:style w:type="table" w:customStyle="1" w:styleId="11">
    <w:name w:val="网格型1"/>
    <w:basedOn w:val="a2"/>
    <w:uiPriority w:val="59"/>
    <w:qFormat/>
    <w:rPr>
      <w:rFonts w:ascii="Calibri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2"/>
    <w:uiPriority w:val="59"/>
    <w:qFormat/>
    <w:rPr>
      <w:rFonts w:ascii="Calibri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2"/>
    <w:uiPriority w:val="59"/>
    <w:qFormat/>
    <w:rPr>
      <w:rFonts w:ascii="Calibri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2"/>
    <w:uiPriority w:val="59"/>
    <w:qFormat/>
    <w:rPr>
      <w:rFonts w:ascii="Calibri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2"/>
    <w:uiPriority w:val="59"/>
    <w:qFormat/>
    <w:rPr>
      <w:rFonts w:ascii="Calibri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hua.stocco\Documents\Templates\Frontiers_Word_Templates\Frontiers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B8B29C5-C39B-41C8-9567-444369AD2B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Frontiers_template</Template>
  <TotalTime>47</TotalTime>
  <Pages>3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Hsi</dc:creator>
  <cp:lastModifiedBy>XH S</cp:lastModifiedBy>
  <cp:revision>16</cp:revision>
  <cp:lastPrinted>2013-10-03T12:51:00Z</cp:lastPrinted>
  <dcterms:created xsi:type="dcterms:W3CDTF">2023-07-16T09:24:00Z</dcterms:created>
  <dcterms:modified xsi:type="dcterms:W3CDTF">2023-11-18T07:58:00Z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65F6B9F967E440F4A5BAB877D44783F1_12</vt:lpwstr>
  </property>
</Properties>
</file>